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61" w:rsidRPr="00363561" w:rsidRDefault="00363561" w:rsidP="003635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61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5198"/>
      </w:tblGrid>
      <w:tr w:rsidR="00363561" w:rsidRPr="00363561" w:rsidTr="00F30521">
        <w:tc>
          <w:tcPr>
            <w:tcW w:w="4219" w:type="dxa"/>
          </w:tcPr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352" w:type="dxa"/>
          </w:tcPr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 xml:space="preserve"> 1 сентября</w:t>
            </w:r>
          </w:p>
        </w:tc>
      </w:tr>
      <w:tr w:rsidR="00363561" w:rsidRPr="00363561" w:rsidTr="00F30521">
        <w:tc>
          <w:tcPr>
            <w:tcW w:w="4219" w:type="dxa"/>
          </w:tcPr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5352" w:type="dxa"/>
          </w:tcPr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 xml:space="preserve">31 мая </w:t>
            </w:r>
          </w:p>
        </w:tc>
      </w:tr>
      <w:tr w:rsidR="00363561" w:rsidRPr="00363561" w:rsidTr="00F30521">
        <w:tc>
          <w:tcPr>
            <w:tcW w:w="4219" w:type="dxa"/>
          </w:tcPr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5352" w:type="dxa"/>
          </w:tcPr>
          <w:p w:rsidR="00363561" w:rsidRPr="00363561" w:rsidRDefault="004B45F4" w:rsidP="003635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часа в неделю - 144</w:t>
            </w:r>
            <w:r w:rsidR="00363561" w:rsidRPr="00363561">
              <w:rPr>
                <w:i/>
                <w:sz w:val="28"/>
                <w:szCs w:val="28"/>
              </w:rPr>
              <w:t xml:space="preserve"> часа в год и 36 учебных недель </w:t>
            </w:r>
          </w:p>
        </w:tc>
      </w:tr>
      <w:tr w:rsidR="00363561" w:rsidRPr="00363561" w:rsidTr="00F30521">
        <w:tc>
          <w:tcPr>
            <w:tcW w:w="9571" w:type="dxa"/>
            <w:gridSpan w:val="2"/>
          </w:tcPr>
          <w:p w:rsidR="00363561" w:rsidRPr="00363561" w:rsidRDefault="00363561" w:rsidP="00363561">
            <w:pPr>
              <w:jc w:val="center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1 полугодие - 17 учебных недель</w:t>
            </w:r>
          </w:p>
        </w:tc>
      </w:tr>
      <w:tr w:rsidR="00363561" w:rsidRPr="00363561" w:rsidTr="00F30521">
        <w:tc>
          <w:tcPr>
            <w:tcW w:w="4219" w:type="dxa"/>
          </w:tcPr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01.09.  по 28.12.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(праздничный день- 4ноября)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01.12. по 28.12.</w:t>
            </w:r>
          </w:p>
        </w:tc>
        <w:tc>
          <w:tcPr>
            <w:tcW w:w="5352" w:type="dxa"/>
          </w:tcPr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Учебный процесс</w:t>
            </w: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Подведение итогов за 1 полугодие, отчетные мероприятия, концерты</w:t>
            </w:r>
          </w:p>
        </w:tc>
      </w:tr>
      <w:tr w:rsidR="00363561" w:rsidRPr="00363561" w:rsidTr="00F30521">
        <w:tc>
          <w:tcPr>
            <w:tcW w:w="9571" w:type="dxa"/>
            <w:gridSpan w:val="2"/>
          </w:tcPr>
          <w:p w:rsidR="00363561" w:rsidRPr="00363561" w:rsidRDefault="00363561" w:rsidP="00363561">
            <w:pPr>
              <w:jc w:val="center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2 полугодие - 19 учебных недель</w:t>
            </w:r>
          </w:p>
        </w:tc>
      </w:tr>
      <w:tr w:rsidR="00363561" w:rsidRPr="00363561" w:rsidTr="00F30521">
        <w:tc>
          <w:tcPr>
            <w:tcW w:w="4219" w:type="dxa"/>
          </w:tcPr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09.01. по 25.05.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29.12. по 08.01.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26.03. по 31.03.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(праздничные дни - 23 февраля, 8 марта, 1 мая, 9 мая)</w:t>
            </w:r>
          </w:p>
          <w:p w:rsidR="00363561" w:rsidRPr="00363561" w:rsidRDefault="00363561" w:rsidP="00363561">
            <w:pPr>
              <w:jc w:val="both"/>
              <w:rPr>
                <w:sz w:val="28"/>
                <w:szCs w:val="28"/>
              </w:rPr>
            </w:pPr>
            <w:r w:rsidRPr="00363561">
              <w:rPr>
                <w:sz w:val="28"/>
                <w:szCs w:val="28"/>
              </w:rPr>
              <w:t>с 01.05. по 25.05.</w:t>
            </w:r>
          </w:p>
        </w:tc>
        <w:tc>
          <w:tcPr>
            <w:tcW w:w="5352" w:type="dxa"/>
          </w:tcPr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Учебный процесс</w:t>
            </w: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Зимние каникулы</w:t>
            </w: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Весенние каникулы</w:t>
            </w: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</w:p>
          <w:p w:rsidR="00363561" w:rsidRPr="00363561" w:rsidRDefault="00363561" w:rsidP="00363561">
            <w:pPr>
              <w:jc w:val="both"/>
              <w:rPr>
                <w:i/>
                <w:sz w:val="28"/>
                <w:szCs w:val="28"/>
              </w:rPr>
            </w:pPr>
            <w:r w:rsidRPr="00363561">
              <w:rPr>
                <w:i/>
                <w:sz w:val="28"/>
                <w:szCs w:val="28"/>
              </w:rPr>
              <w:t>Подведение итогов за год. Научно-практическая конференция «Вектор успеха»</w:t>
            </w:r>
            <w:bookmarkStart w:id="0" w:name="_GoBack"/>
            <w:bookmarkEnd w:id="0"/>
            <w:r w:rsidRPr="00363561">
              <w:rPr>
                <w:i/>
                <w:sz w:val="28"/>
                <w:szCs w:val="28"/>
              </w:rPr>
              <w:t>. Фестиваль детского творчества «Вдохновение»</w:t>
            </w:r>
          </w:p>
        </w:tc>
      </w:tr>
    </w:tbl>
    <w:p w:rsidR="0055353C" w:rsidRDefault="0055353C"/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9"/>
    <w:rsid w:val="0012095E"/>
    <w:rsid w:val="0013054C"/>
    <w:rsid w:val="001479EE"/>
    <w:rsid w:val="001E0A80"/>
    <w:rsid w:val="001F1C38"/>
    <w:rsid w:val="002113EF"/>
    <w:rsid w:val="002215F4"/>
    <w:rsid w:val="00243092"/>
    <w:rsid w:val="002804B9"/>
    <w:rsid w:val="002A196A"/>
    <w:rsid w:val="002B1F79"/>
    <w:rsid w:val="0033358C"/>
    <w:rsid w:val="0036212A"/>
    <w:rsid w:val="00363561"/>
    <w:rsid w:val="003B3411"/>
    <w:rsid w:val="003B7B5A"/>
    <w:rsid w:val="003D43EA"/>
    <w:rsid w:val="00460C28"/>
    <w:rsid w:val="00471DC0"/>
    <w:rsid w:val="004B45F4"/>
    <w:rsid w:val="004F655C"/>
    <w:rsid w:val="00514829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D034-5325-449C-B34B-2447398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2018-09-14T07:36:00Z</dcterms:created>
  <dcterms:modified xsi:type="dcterms:W3CDTF">2018-09-14T07:40:00Z</dcterms:modified>
</cp:coreProperties>
</file>