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70" w:rsidRDefault="00196D70" w:rsidP="00196D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Карта индивидуального развития </w:t>
      </w:r>
      <w:r w:rsidR="00B50168">
        <w:rPr>
          <w:rFonts w:ascii="Times New Roman" w:hAnsi="Times New Roman" w:cs="Times New Roman"/>
          <w:b/>
          <w:sz w:val="28"/>
          <w:szCs w:val="28"/>
        </w:rPr>
        <w:t>воспитанника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ребенка: ________________________________________________________________________________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рождения: _______________________________________________________________________________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учреждение:__________________________________________________________________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поступления в ДОУ: 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Раннее развитие:____________________________________________________________________________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Индивидуальные особенности (тип темперамента):__________________________________________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Перенесенные заболевания:_________________________________________________________________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Физическое развитие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Группа здоровья, диагноз:___________________________________________________________________ 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Наблюдения специалистами и рекомендации:_________________________________________________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__________________________________________________________________________________________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__________________________________________________________________________________________ 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Социальный статус семьи:__________________________________________________________________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Воспитатели:__________________________________________________________________________________</w:t>
      </w:r>
    </w:p>
    <w:p w:rsidR="00196D70" w:rsidRDefault="00196D70" w:rsidP="00196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0168" w:rsidRDefault="00B50168" w:rsidP="003F7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F7A14" w:rsidRPr="005D6DA6" w:rsidRDefault="003F7A14" w:rsidP="003F7A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DA6">
        <w:rPr>
          <w:rFonts w:ascii="Times New Roman" w:hAnsi="Times New Roman" w:cs="Times New Roman"/>
          <w:b/>
          <w:sz w:val="24"/>
          <w:szCs w:val="28"/>
        </w:rPr>
        <w:lastRenderedPageBreak/>
        <w:t>Оценочная шкала</w:t>
      </w:r>
    </w:p>
    <w:tbl>
      <w:tblPr>
        <w:tblW w:w="464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3"/>
        <w:gridCol w:w="2103"/>
        <w:gridCol w:w="6580"/>
      </w:tblGrid>
      <w:tr w:rsidR="003F7A14" w:rsidRPr="005D6DA6" w:rsidTr="0030299E">
        <w:trPr>
          <w:trHeight w:val="257"/>
          <w:tblHeader/>
          <w:jc w:val="center"/>
        </w:trPr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3F7A14" w:rsidRPr="005D6DA6" w:rsidRDefault="003F7A14" w:rsidP="00302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оценка в баллах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0F0F0"/>
            <w:vAlign w:val="center"/>
          </w:tcPr>
          <w:p w:rsidR="003F7A14" w:rsidRPr="005D6DA6" w:rsidRDefault="003F7A14" w:rsidP="00302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vAlign w:val="center"/>
          </w:tcPr>
          <w:p w:rsidR="003F7A14" w:rsidRPr="005D6DA6" w:rsidRDefault="003F7A14" w:rsidP="00302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3F7A14" w:rsidRPr="005D6DA6" w:rsidTr="0030299E">
        <w:trPr>
          <w:trHeight w:val="283"/>
          <w:jc w:val="center"/>
        </w:trPr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4" w:rsidRPr="00AD7D8E" w:rsidRDefault="003F7A14" w:rsidP="0030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>Устойчиво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(баллов: 5)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4" w:rsidRPr="005D6DA6" w:rsidRDefault="003F7A14" w:rsidP="00302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</w:t>
            </w:r>
            <w:r w:rsidR="00843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5D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1 - 5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A14" w:rsidRPr="005D6DA6" w:rsidRDefault="003F7A14" w:rsidP="00302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>проявляются стабильно, вызывают инициативную активность</w:t>
            </w:r>
          </w:p>
        </w:tc>
      </w:tr>
      <w:tr w:rsidR="003F7A14" w:rsidRPr="005D6DA6" w:rsidTr="0030299E">
        <w:trPr>
          <w:trHeight w:val="283"/>
          <w:jc w:val="center"/>
        </w:trPr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4" w:rsidRPr="00AD7D8E" w:rsidRDefault="003F7A14" w:rsidP="0030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(баллов: 4)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4" w:rsidRPr="00843FA3" w:rsidRDefault="003F7A14" w:rsidP="00302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843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5D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1 - 4,</w:t>
            </w:r>
            <w:r w:rsidR="00843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A14" w:rsidRPr="005D6DA6" w:rsidRDefault="003F7A14" w:rsidP="00302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>проявляются достаточно часто, но активность быстро угасает</w:t>
            </w:r>
          </w:p>
        </w:tc>
      </w:tr>
      <w:tr w:rsidR="003F7A14" w:rsidRPr="005D6DA6" w:rsidTr="0030299E">
        <w:trPr>
          <w:trHeight w:val="283"/>
          <w:jc w:val="center"/>
        </w:trPr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4" w:rsidRDefault="003F7A14" w:rsidP="0030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>При умеренной поддержке</w:t>
            </w:r>
          </w:p>
          <w:p w:rsidR="003F7A14" w:rsidRPr="00AD7D8E" w:rsidRDefault="003F7A14" w:rsidP="0030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(баллов: 3</w:t>
            </w:r>
            <w:r w:rsidRPr="005D6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4" w:rsidRPr="00843FA3" w:rsidRDefault="00843FA3" w:rsidP="00302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  <w:r w:rsidR="003F7A14" w:rsidRPr="005D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- 3,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A14" w:rsidRDefault="003F7A14" w:rsidP="0030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проявляются п</w:t>
            </w: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>ри умеренной поддержке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A14" w:rsidRPr="00950DFB" w:rsidRDefault="003F7A14" w:rsidP="0030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</w:tr>
      <w:tr w:rsidR="003F7A14" w:rsidRPr="005D6DA6" w:rsidTr="0030299E">
        <w:trPr>
          <w:trHeight w:val="283"/>
          <w:jc w:val="center"/>
        </w:trPr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4" w:rsidRPr="00AD7D8E" w:rsidRDefault="003F7A14" w:rsidP="0030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>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(баллов: 2</w:t>
            </w:r>
            <w:r w:rsidRPr="005D6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4" w:rsidRPr="00843FA3" w:rsidRDefault="00843FA3" w:rsidP="00302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  <w:r w:rsidR="003F7A14" w:rsidRPr="005D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A14" w:rsidRPr="005D6DA6" w:rsidRDefault="003F7A14" w:rsidP="00302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ситуативные, спонтанные, продиктованные конкретной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>ситуацией</w:t>
            </w:r>
          </w:p>
        </w:tc>
      </w:tr>
      <w:tr w:rsidR="003F7A14" w:rsidRPr="005D6DA6" w:rsidTr="0030299E">
        <w:trPr>
          <w:trHeight w:val="283"/>
          <w:jc w:val="center"/>
        </w:trPr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4" w:rsidRPr="00AD7D8E" w:rsidRDefault="003F7A14" w:rsidP="0030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>Начальная стадия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(баллов: 1</w:t>
            </w:r>
            <w:r w:rsidRPr="005D6D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A14" w:rsidRPr="00843FA3" w:rsidRDefault="003F7A14" w:rsidP="00302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6D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0 - 1,</w:t>
            </w:r>
            <w:r w:rsidR="00843F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7A14" w:rsidRPr="005D6DA6" w:rsidRDefault="003F7A14" w:rsidP="0030299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</w:t>
            </w:r>
            <w:r w:rsidRPr="005D6DA6">
              <w:rPr>
                <w:rFonts w:ascii="Times New Roman" w:hAnsi="Times New Roman" w:cs="Times New Roman"/>
                <w:sz w:val="24"/>
                <w:szCs w:val="24"/>
              </w:rPr>
              <w:t>не проявляются, не сформированы</w:t>
            </w:r>
          </w:p>
        </w:tc>
      </w:tr>
    </w:tbl>
    <w:p w:rsidR="00196D70" w:rsidRDefault="00196D70" w:rsidP="00196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D70" w:rsidRDefault="00196D70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D70" w:rsidRDefault="003F2CBC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96D70">
        <w:rPr>
          <w:rFonts w:ascii="Times New Roman" w:hAnsi="Times New Roman" w:cs="Times New Roman"/>
          <w:b/>
          <w:sz w:val="28"/>
          <w:szCs w:val="28"/>
        </w:rPr>
        <w:t>Условные обозначения:</w:t>
      </w:r>
      <w:r w:rsidR="003F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A14" w:rsidRPr="003F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D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6D70">
        <w:rPr>
          <w:rFonts w:ascii="Times New Roman" w:hAnsi="Times New Roman" w:cs="Times New Roman"/>
          <w:sz w:val="28"/>
          <w:szCs w:val="28"/>
        </w:rPr>
        <w:t xml:space="preserve">– </w:t>
      </w:r>
      <w:r w:rsidR="003F7A14">
        <w:rPr>
          <w:rFonts w:ascii="Times New Roman" w:hAnsi="Times New Roman" w:cs="Times New Roman"/>
          <w:sz w:val="28"/>
          <w:szCs w:val="28"/>
        </w:rPr>
        <w:t>середина</w:t>
      </w:r>
      <w:r w:rsidR="00196D7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196D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6D70">
        <w:rPr>
          <w:rFonts w:ascii="Times New Roman" w:hAnsi="Times New Roman" w:cs="Times New Roman"/>
          <w:sz w:val="28"/>
          <w:szCs w:val="28"/>
        </w:rPr>
        <w:t>– конец года</w:t>
      </w: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0168" w:rsidRDefault="00B50168" w:rsidP="00196D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A14" w:rsidRDefault="003F7A14" w:rsidP="00196D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Spec="top"/>
        <w:tblW w:w="15591" w:type="dxa"/>
        <w:tblLook w:val="04A0" w:firstRow="1" w:lastRow="0" w:firstColumn="1" w:lastColumn="0" w:noHBand="0" w:noVBand="1"/>
      </w:tblPr>
      <w:tblGrid>
        <w:gridCol w:w="6512"/>
        <w:gridCol w:w="1126"/>
        <w:gridCol w:w="1114"/>
        <w:gridCol w:w="1124"/>
        <w:gridCol w:w="1114"/>
        <w:gridCol w:w="1125"/>
        <w:gridCol w:w="1115"/>
        <w:gridCol w:w="1246"/>
        <w:gridCol w:w="1115"/>
      </w:tblGrid>
      <w:tr w:rsidR="00196D70" w:rsidTr="00F300C6">
        <w:trPr>
          <w:trHeight w:val="285"/>
        </w:trPr>
        <w:tc>
          <w:tcPr>
            <w:tcW w:w="65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развития</w:t>
            </w:r>
          </w:p>
        </w:tc>
        <w:tc>
          <w:tcPr>
            <w:tcW w:w="907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96D70" w:rsidRDefault="00196D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наблюдений</w:t>
            </w:r>
          </w:p>
        </w:tc>
      </w:tr>
      <w:tr w:rsidR="00196D70" w:rsidTr="00B50168">
        <w:trPr>
          <w:trHeight w:val="67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Default="0019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I год</w:t>
            </w:r>
          </w:p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младшая группа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II</w:t>
            </w:r>
          </w:p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средняя группа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III</w:t>
            </w:r>
          </w:p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старшая группа</w:t>
            </w:r>
          </w:p>
        </w:tc>
        <w:tc>
          <w:tcPr>
            <w:tcW w:w="23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IV</w:t>
            </w:r>
          </w:p>
          <w:p w:rsidR="00196D70" w:rsidRPr="00B50168" w:rsidRDefault="00196D70" w:rsidP="003F7A14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0168">
              <w:rPr>
                <w:rFonts w:ascii="Times New Roman" w:hAnsi="Times New Roman" w:cs="Times New Roman"/>
                <w:b/>
                <w:szCs w:val="24"/>
              </w:rPr>
              <w:t>подготовительная группа</w:t>
            </w:r>
          </w:p>
        </w:tc>
      </w:tr>
      <w:tr w:rsidR="00196D70" w:rsidTr="00196D70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6D70" w:rsidRDefault="00196D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B50168" w:rsidRDefault="00196D70">
            <w:pPr>
              <w:pStyle w:val="a3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50168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</w:tr>
      <w:tr w:rsidR="00196D70" w:rsidTr="00215A47">
        <w:trPr>
          <w:trHeight w:val="322"/>
        </w:trPr>
        <w:tc>
          <w:tcPr>
            <w:tcW w:w="155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6D70" w:rsidRPr="00215A47" w:rsidRDefault="00215A47" w:rsidP="00215A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47">
              <w:rPr>
                <w:rFonts w:ascii="Times New Roman" w:hAnsi="Times New Roman" w:cs="Times New Roman"/>
                <w:b/>
                <w:szCs w:val="24"/>
              </w:rPr>
              <w:t xml:space="preserve">1. </w:t>
            </w:r>
            <w:r w:rsidR="003F7A14" w:rsidRPr="00215A47">
              <w:rPr>
                <w:rFonts w:ascii="Times New Roman" w:hAnsi="Times New Roman" w:cs="Times New Roman"/>
                <w:b/>
                <w:sz w:val="20"/>
                <w:szCs w:val="24"/>
              </w:rPr>
              <w:t>СОЦИАЛЬНО-КОММУНИКАТИВНОЕ РАЗВИТИЕ</w:t>
            </w:r>
          </w:p>
        </w:tc>
      </w:tr>
      <w:tr w:rsidR="003F7A14" w:rsidTr="003F7A14">
        <w:trPr>
          <w:trHeight w:val="224"/>
        </w:trPr>
        <w:tc>
          <w:tcPr>
            <w:tcW w:w="155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A14" w:rsidRDefault="003F7A14" w:rsidP="003F7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Pr="00C069A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Дошкольник входит в мир социальных отношений</w:t>
            </w:r>
          </w:p>
        </w:tc>
      </w:tr>
      <w:tr w:rsidR="00196D70" w:rsidTr="00196D70">
        <w:trPr>
          <w:trHeight w:val="31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3F2CBC" w:rsidP="0030299E">
            <w:pPr>
              <w:pStyle w:val="a3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069AD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отзывчивость. Выражает эмоции приемлемым способом: опознает и называет различные эмоции; выражает чувства словами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2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3F2CBC" w:rsidP="0030299E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AD"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proofErr w:type="spellStart"/>
            <w:r w:rsidRPr="00C069AD"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 w:rsidRPr="00C069AD">
              <w:rPr>
                <w:rFonts w:ascii="Times New Roman" w:hAnsi="Times New Roman" w:cs="Times New Roman"/>
                <w:sz w:val="24"/>
                <w:szCs w:val="24"/>
              </w:rPr>
              <w:t xml:space="preserve"> к другим людям: демонстрирует понимание чувств других людей </w:t>
            </w:r>
            <w:proofErr w:type="spellStart"/>
            <w:r w:rsidRPr="00C069AD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C069AD">
              <w:rPr>
                <w:rFonts w:ascii="Times New Roman" w:hAnsi="Times New Roman" w:cs="Times New Roman"/>
                <w:sz w:val="24"/>
                <w:szCs w:val="24"/>
              </w:rPr>
              <w:t>; помогает другим в случае необходимости; выражает понимание чувств вербально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9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3F2CBC" w:rsidP="00B50168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AD">
              <w:rPr>
                <w:rFonts w:ascii="Times New Roman" w:hAnsi="Times New Roman" w:cs="Times New Roman"/>
                <w:sz w:val="24"/>
                <w:szCs w:val="24"/>
              </w:rPr>
              <w:t>Демонстрирует положительное отношение к себе и другим: легко вступает в контакт со взрослыми и сверстниками; знает и учит других действовать по очереди, соблюдать правила, делает активный выбор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01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Default="003F2CBC" w:rsidP="0030299E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AD">
              <w:rPr>
                <w:rFonts w:ascii="Times New Roman" w:hAnsi="Times New Roman" w:cs="Times New Roman"/>
                <w:sz w:val="24"/>
                <w:szCs w:val="24"/>
              </w:rPr>
              <w:t>Самоконтроль во взаимодействии: проявляет доброжелательность, умение играть рядом со сверстниками, не мешая им; присоединяется к игре по приглашению или просьбе; играя, предлагает свои идеи и принимает идеи других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08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Default="003B1226" w:rsidP="003B122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AD">
              <w:rPr>
                <w:rFonts w:ascii="Times New Roman" w:hAnsi="Times New Roman" w:cs="Times New Roman"/>
                <w:sz w:val="24"/>
                <w:szCs w:val="24"/>
              </w:rPr>
              <w:t>Понимает и уважает различия между людьми:  играет с ребенком другой культурной принадлежности; интересуется различиями между собой и другим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B50168" w:rsidP="00B501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AD">
              <w:rPr>
                <w:rFonts w:ascii="Times New Roman" w:hAnsi="Times New Roman" w:cs="Times New Roman"/>
                <w:sz w:val="24"/>
                <w:szCs w:val="24"/>
              </w:rPr>
              <w:t>Образ Я. Элементарные представления о себе, своем имени, гендерной принадлежности, об изменении своего социального статуса (взрослении) в связи с началом посещения детского сада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B50168" w:rsidP="00B501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69AD">
              <w:rPr>
                <w:rFonts w:ascii="Times New Roman" w:hAnsi="Times New Roman" w:cs="Times New Roman"/>
                <w:sz w:val="24"/>
                <w:szCs w:val="24"/>
              </w:rPr>
              <w:t>Семья. Воплощает представления о себе и своей семье в рисунках, играх; охотно рассказывает о своей семье, культуре и традициях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9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Default="00B50168" w:rsidP="003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культуры общения со взрослыми и сверстниками, норм этикета (культура поведения за столом, поведение в гостях, и пр.); правила поведения в общественных местах, правила уличного движения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99E" w:rsidTr="0030299E">
        <w:trPr>
          <w:trHeight w:val="277"/>
        </w:trPr>
        <w:tc>
          <w:tcPr>
            <w:tcW w:w="1559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99E" w:rsidRDefault="003029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1.2. </w:t>
            </w:r>
            <w:r w:rsidRPr="004E7768">
              <w:rPr>
                <w:rFonts w:ascii="Times New Roman" w:hAnsi="Times New Roman" w:cs="Times New Roman"/>
                <w:b/>
                <w:sz w:val="24"/>
                <w:szCs w:val="28"/>
              </w:rPr>
              <w:t>Развиваем ценностное отношение к труду</w:t>
            </w:r>
          </w:p>
        </w:tc>
      </w:tr>
      <w:tr w:rsidR="00196D70" w:rsidTr="00196D70">
        <w:trPr>
          <w:trHeight w:val="655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sz w:val="24"/>
                <w:szCs w:val="24"/>
              </w:rPr>
              <w:t>Самообслуживание: умеет одеваться и раздеваться, аккуратно складывать и вешать одежду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82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sz w:val="24"/>
                <w:szCs w:val="24"/>
              </w:rPr>
              <w:t>Самообслуживание: может приготовить свое рабочее место и убрать его после окончания работы; бережно относится к личным вещам и вещам сверстников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10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sz w:val="24"/>
                <w:szCs w:val="24"/>
              </w:rPr>
              <w:t>Ручной труд. Проявляет интерес к работе с бумагой, ремонтирует книги; делает объемные фигуры, складывает лист бумаги пополам и др.; принимает участие в изготовлении поделок из природного и бросового материалов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42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E37BAF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труду: проявляет желание трудиться; ответственно  выполняет трудовые поручения; помогает сверстникам и взрослым при затруднении, поддерживает порядок в игровой комнате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785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71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1.2.6.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направленности трудовых процессов на результат (например, повар заботится, чтобы дети были вкусно накормлены); расширение представлений о предметном мире как результате трудовой деятельности взрослых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23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1.2.7.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sz w:val="24"/>
                <w:szCs w:val="24"/>
              </w:rPr>
              <w:t>Представление о предметах ближайшего окружения и наличие в словаре обозначающих их понятий: игрушки, посуда, одежда, обувь, мебель, транспортные средства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BAF" w:rsidTr="00F300C6">
        <w:trPr>
          <w:trHeight w:val="282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7BAF" w:rsidRDefault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1.3. </w:t>
            </w:r>
            <w:r w:rsidRPr="004E7768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основ безопасного поведения в быту, социуме, природе</w:t>
            </w:r>
          </w:p>
        </w:tc>
      </w:tr>
      <w:tr w:rsidR="00196D70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0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E7768">
              <w:rPr>
                <w:rFonts w:ascii="Times New Roman" w:hAnsi="Times New Roman" w:cs="Times New Roman"/>
                <w:sz w:val="24"/>
                <w:szCs w:val="20"/>
              </w:rPr>
              <w:t>Безопасность на дорогах. Знает сигналы светофора, знаки дорожного движения для пешеходов  и правила безопасного поведения на улице, в транспорте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95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E37BAF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0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E7768">
              <w:rPr>
                <w:rFonts w:ascii="Times New Roman" w:hAnsi="Times New Roman" w:cs="Times New Roman"/>
                <w:sz w:val="24"/>
                <w:szCs w:val="20"/>
              </w:rPr>
              <w:t>Представления об элементарных правилах безопасного поведения в природе. Знает и соблюдает: правила экологического поведения в природе, правила общения животными. Имеет представления об опасностях, встречающихся в природе (ядовитые растения, грибы и др.)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773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300C6" w:rsidP="00E37B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1.3.3.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4E7768">
              <w:rPr>
                <w:rFonts w:ascii="Times New Roman" w:hAnsi="Times New Roman" w:cs="Times New Roman"/>
                <w:sz w:val="24"/>
                <w:szCs w:val="20"/>
              </w:rPr>
              <w:t>Безопасность собственной жизнедеятельности в быту, в детском саду. Понимание понятий "можно", "нельзя", "опасно". Знает и выполняет: правила обращения бытовыми приборами, инструментами; правила поведения в помещении детского сада и на прогулке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F300C6">
        <w:trPr>
          <w:trHeight w:val="295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96D70" w:rsidRDefault="00196D70" w:rsidP="00215A4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C6">
              <w:rPr>
                <w:rFonts w:ascii="Times New Roman" w:hAnsi="Times New Roman" w:cs="Times New Roman"/>
                <w:b/>
                <w:sz w:val="24"/>
                <w:szCs w:val="28"/>
              </w:rPr>
              <w:t>Всего (среднее значение</w:t>
            </w:r>
            <w:r w:rsidR="00F300C6" w:rsidRPr="00F300C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баллах</w:t>
            </w:r>
            <w:r w:rsidRPr="00F300C6">
              <w:rPr>
                <w:rFonts w:ascii="Times New Roman" w:hAnsi="Times New Roman" w:cs="Times New Roman"/>
                <w:b/>
                <w:sz w:val="24"/>
                <w:szCs w:val="28"/>
              </w:rPr>
              <w:t>):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F300C6">
        <w:trPr>
          <w:trHeight w:val="386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6D70" w:rsidRDefault="00F300C6" w:rsidP="00A45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Cs w:val="28"/>
              </w:rPr>
              <w:t xml:space="preserve">2. </w:t>
            </w:r>
            <w:r w:rsidR="00196D70" w:rsidRPr="00A458EA">
              <w:rPr>
                <w:rFonts w:ascii="Times New Roman" w:hAnsi="Times New Roman" w:cs="Times New Roman"/>
                <w:b/>
                <w:sz w:val="20"/>
                <w:szCs w:val="28"/>
              </w:rPr>
              <w:t>П</w:t>
            </w:r>
            <w:r w:rsidR="00A458EA" w:rsidRPr="00A458EA">
              <w:rPr>
                <w:rFonts w:ascii="Times New Roman" w:hAnsi="Times New Roman" w:cs="Times New Roman"/>
                <w:b/>
                <w:sz w:val="20"/>
                <w:szCs w:val="28"/>
              </w:rPr>
              <w:t>ОЗНАВАТЕЛЬНОЕ РАЗВИТИЕ</w:t>
            </w:r>
          </w:p>
        </w:tc>
      </w:tr>
      <w:tr w:rsidR="00F300C6" w:rsidTr="00F300C6">
        <w:trPr>
          <w:trHeight w:val="291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00C6" w:rsidRDefault="00F300C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Pr="004E776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сенсорной культуры</w:t>
            </w:r>
          </w:p>
        </w:tc>
      </w:tr>
      <w:tr w:rsidR="00196D70" w:rsidTr="00196D70">
        <w:trPr>
          <w:trHeight w:val="46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A20B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и называние всех цветов спектра и ахроматических цветов (черный, серый, белый), оттенков цвета (темно-красный, светло-серый), 3-5 тонов цвета (малиновый, лимонный, салатный, бирюзовый, сиреневый.), теплых и холодных оттенков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9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A20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Различение и называние геометрических фигур (круг, квадрат, овал, прямоугольник, треугольник, ромб, трапеция), освоение способов воссоздания фигуры из частей, деления фигуры на части; освоение умения выделять (с помощью взрослого) структуру плоских геометрических фигур (стороны, углы, вершины)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1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A20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сенсорных эталонов для оценки свойств предметов (фуражка темно-синяя, значок в форме ромба, стакан глубже чашки, книга тяжелее тетрадки)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6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A20BA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7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умения сравнивать предметы, выделять3-5 признаков сходства и отличия, группировать предметы по разным основаниям преимущественно на основе зрительной оценки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975" w:rsidTr="00794975">
        <w:trPr>
          <w:trHeight w:val="368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975" w:rsidRDefault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2.2. </w:t>
            </w:r>
            <w:r w:rsidRPr="005A084A">
              <w:rPr>
                <w:rFonts w:ascii="Times New Roman" w:hAnsi="Times New Roman" w:cs="Times New Roman"/>
                <w:b/>
                <w:sz w:val="24"/>
                <w:szCs w:val="28"/>
              </w:rPr>
              <w:t>Формирование первичных представлений о Малой родине и Отечестве, многообразии стран и народов мира</w:t>
            </w:r>
          </w:p>
        </w:tc>
      </w:tr>
      <w:tr w:rsidR="00196D70" w:rsidTr="00196D70">
        <w:trPr>
          <w:trHeight w:val="72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A20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представлений о своем поселке - названия родного поселка, его особенностях (местах отдыха и работы близких, основных достопримечательностях). Освоение представлений о названии ближайших улиц, назначении некоторых общественных учреждениях поселка - магазинов, поликлиники, больниц, кинотеатров, кафе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9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794975" w:rsidP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2.2.2.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интереса к родной стране. Освоение представлений о ее столице, государственном флаге и гербе. Освоение представлений о содержании основных государственных праздников России, ярких исторических событиях, героях России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7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794975">
            <w:pPr>
              <w:pStyle w:val="a3"/>
              <w:ind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многообразия россиян разных национальностей - особенностей их внешнего вида, одежды, традиций. Развитие интереса к сказкам, песням, играм разных народов. Развитие толерантности по отношению к людям разных национальностей. Понимание того, что все люди трудятся, чтобы жить счастливо и сделать свою страну богатой и счастливой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794975">
            <w:pPr>
              <w:pStyle w:val="a3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представлений о других странах и народах мира. Понимание,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в других странах есть свои </w:t>
            </w:r>
            <w:r w:rsidRPr="005A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достопримечательности, традиции, свои флаги и гербы. Развитие интереса к жизни людей в разных странах. Понимание того, что люди из разных стран стремятся беречь Землю и дружить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975" w:rsidTr="00794975">
        <w:trPr>
          <w:trHeight w:val="372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94975" w:rsidRDefault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2.3. </w:t>
            </w:r>
            <w:r w:rsidRPr="00FC29A9"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открывает мир природы</w:t>
            </w:r>
          </w:p>
        </w:tc>
      </w:tr>
      <w:tr w:rsidR="00196D70" w:rsidTr="00794975">
        <w:trPr>
          <w:trHeight w:val="562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об объектах и явлениях неживой природы (солнце, небо, дождь и т.д.)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794975" w:rsidRDefault="00794975" w:rsidP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диких и домашних животных и их детенышах, особенностях их образа жизни; понимание,  что животные живые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79497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2.3.3.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A9">
              <w:rPr>
                <w:rFonts w:ascii="Times New Roman" w:hAnsi="Times New Roman" w:cs="Times New Roman"/>
                <w:sz w:val="24"/>
                <w:szCs w:val="24"/>
              </w:rPr>
              <w:t>Представления о травянистых и комнатных растениях, деревьях и кустарниках; умение их различать и называть, выявлять характерные и существенные признаки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6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назначения основных органов и частей растений, животных, человека, (корень у растения всасывает воду из земли и служит опорой растению и т.д.) в наблюдении и экспериментировании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57774C">
        <w:trPr>
          <w:trHeight w:val="44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794975" w:rsidP="007949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A9">
              <w:rPr>
                <w:rFonts w:ascii="Times New Roman" w:hAnsi="Times New Roman" w:cs="Times New Roman"/>
                <w:sz w:val="24"/>
                <w:szCs w:val="24"/>
              </w:rPr>
              <w:t>Представления о птицах (зимующие, перелетные), особенностях их питания, среде обитания птиц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49698E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49698E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2.3.6.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A9">
              <w:rPr>
                <w:rFonts w:ascii="Times New Roman" w:hAnsi="Times New Roman" w:cs="Times New Roman"/>
                <w:sz w:val="24"/>
                <w:szCs w:val="24"/>
              </w:rPr>
              <w:t>Представления о речных и аквариумных рыбах, умение различать и называть их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49698E">
        <w:trPr>
          <w:trHeight w:val="56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49698E" w:rsidRDefault="0049698E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A9">
              <w:rPr>
                <w:rFonts w:ascii="Times New Roman" w:hAnsi="Times New Roman" w:cs="Times New Roman"/>
                <w:sz w:val="24"/>
                <w:szCs w:val="24"/>
              </w:rPr>
              <w:t>Представления о сезонных изменениях в жизни насекомых, умение различать и называть их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1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49698E" w:rsidP="0049698E">
            <w:pPr>
              <w:pStyle w:val="a3"/>
              <w:ind w:left="-57"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природных сообществах растений и животных (лес, водоем, луг, парк), их обитателях, установление причин их совместного существования (в лесу растет много деревьев, они создают тень, поэтому под деревьями произрастают тенелюбивые кустарники, травы и </w:t>
            </w:r>
            <w:proofErr w:type="gramStart"/>
            <w:r w:rsidRPr="00F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935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49698E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2.3.9.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9A9">
              <w:rPr>
                <w:rFonts w:ascii="Times New Roman" w:hAnsi="Times New Roman" w:cs="Times New Roman"/>
                <w:sz w:val="24"/>
                <w:szCs w:val="24"/>
              </w:rPr>
              <w:t>Сезонные наблюдения. У</w:t>
            </w:r>
            <w:r w:rsidRPr="00FC2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последовательности сезонных изменений в природе (смена условий в неживой природе влечет изменения в жизни растений, насекомых, птиц и других животных) и в жизни людей. Понимание причин этих явлений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E" w:rsidTr="0049698E">
        <w:trPr>
          <w:trHeight w:val="328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2.4. </w:t>
            </w:r>
            <w:r w:rsidRPr="00FC29A9">
              <w:rPr>
                <w:rFonts w:ascii="Times New Roman" w:hAnsi="Times New Roman" w:cs="Times New Roman"/>
                <w:b/>
                <w:sz w:val="24"/>
                <w:szCs w:val="28"/>
              </w:rPr>
              <w:t>Первые шаги в математику. Исследуем и экспериментируем</w:t>
            </w:r>
          </w:p>
        </w:tc>
      </w:tr>
      <w:tr w:rsidR="00196D70" w:rsidTr="00196D70">
        <w:trPr>
          <w:trHeight w:val="57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49698E" w:rsidRDefault="0049698E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8"/>
              </w:rPr>
              <w:t>2.4.1.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29A9">
              <w:rPr>
                <w:rFonts w:ascii="Times New Roman" w:hAnsi="Times New Roman" w:cs="Times New Roman"/>
                <w:sz w:val="24"/>
                <w:szCs w:val="28"/>
              </w:rPr>
              <w:t xml:space="preserve">Проявляет любознательность и желание решать проблемы: задает вопросы о мире, событиях, материалах проявляет любознательность; возвращается к </w:t>
            </w:r>
            <w:proofErr w:type="gramStart"/>
            <w:r w:rsidRPr="00FC29A9">
              <w:rPr>
                <w:rFonts w:ascii="Times New Roman" w:hAnsi="Times New Roman" w:cs="Times New Roman"/>
                <w:sz w:val="24"/>
                <w:szCs w:val="28"/>
              </w:rPr>
              <w:t>тому,  что</w:t>
            </w:r>
            <w:proofErr w:type="gramEnd"/>
            <w:r w:rsidRPr="00FC29A9">
              <w:rPr>
                <w:rFonts w:ascii="Times New Roman" w:hAnsi="Times New Roman" w:cs="Times New Roman"/>
                <w:sz w:val="24"/>
                <w:szCs w:val="28"/>
              </w:rPr>
              <w:t xml:space="preserve"> делал раньше, настойчив в решении проблем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8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49698E" w:rsidP="004969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8"/>
              </w:rPr>
              <w:t>2.4.2.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C29A9">
              <w:rPr>
                <w:rFonts w:ascii="Times New Roman" w:hAnsi="Times New Roman" w:cs="Times New Roman"/>
                <w:sz w:val="24"/>
                <w:szCs w:val="28"/>
              </w:rPr>
              <w:t>Планирует и ставит цель: планирует предстоящую деятельность, что собирается делать;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2CC9">
              <w:rPr>
                <w:rFonts w:ascii="Times New Roman" w:hAnsi="Times New Roman" w:cs="Times New Roman"/>
                <w:sz w:val="24"/>
                <w:szCs w:val="28"/>
              </w:rPr>
              <w:t>подбирает необходимые предметы для игры или работы; выдвигает гипотезы и предложения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71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49698E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8"/>
              </w:rPr>
              <w:t>2.4.3.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2CC9">
              <w:rPr>
                <w:rFonts w:ascii="Times New Roman" w:hAnsi="Times New Roman" w:cs="Times New Roman"/>
                <w:sz w:val="24"/>
                <w:szCs w:val="28"/>
              </w:rPr>
              <w:t>Классифицирует предметы по признакам, по цвету и форме; подбирает группы объектов;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2CC9">
              <w:rPr>
                <w:rFonts w:ascii="Times New Roman" w:hAnsi="Times New Roman" w:cs="Times New Roman"/>
                <w:sz w:val="24"/>
                <w:szCs w:val="28"/>
              </w:rPr>
              <w:t>находит предмет, не соответствующий  группе, и объясняет почему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49698E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8"/>
              </w:rPr>
              <w:t>2.4.4.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2CC9">
              <w:rPr>
                <w:rFonts w:ascii="Times New Roman" w:hAnsi="Times New Roman" w:cs="Times New Roman"/>
                <w:sz w:val="24"/>
                <w:szCs w:val="28"/>
              </w:rPr>
              <w:t xml:space="preserve">Понимает количественные отношения: устанавливает взаимно однозначное соответствие объектов, считает их; сравнивает по величине: больше – меньше, много – мало; складывает и вычитает в пределах 10, используя предметы; использует измерительные </w:t>
            </w:r>
            <w:proofErr w:type="gramStart"/>
            <w:r w:rsidRPr="006E2CC9">
              <w:rPr>
                <w:rFonts w:ascii="Times New Roman" w:hAnsi="Times New Roman" w:cs="Times New Roman"/>
                <w:sz w:val="24"/>
                <w:szCs w:val="28"/>
              </w:rPr>
              <w:t>инструменты,  для</w:t>
            </w:r>
            <w:proofErr w:type="gramEnd"/>
            <w:r w:rsidRPr="006E2CC9">
              <w:rPr>
                <w:rFonts w:ascii="Times New Roman" w:hAnsi="Times New Roman" w:cs="Times New Roman"/>
                <w:sz w:val="24"/>
                <w:szCs w:val="28"/>
              </w:rPr>
              <w:t xml:space="preserve"> определения длинны, веса и </w:t>
            </w:r>
            <w:proofErr w:type="spellStart"/>
            <w:r w:rsidRPr="006E2CC9">
              <w:rPr>
                <w:rFonts w:ascii="Times New Roman" w:hAnsi="Times New Roman" w:cs="Times New Roman"/>
                <w:sz w:val="24"/>
                <w:szCs w:val="28"/>
              </w:rPr>
              <w:t>др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E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Pr="006E2CC9" w:rsidRDefault="0049698E" w:rsidP="0049698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8"/>
              </w:rPr>
              <w:t>2.4.5.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2CC9">
              <w:rPr>
                <w:rFonts w:ascii="Times New Roman" w:hAnsi="Times New Roman" w:cs="Times New Roman"/>
                <w:sz w:val="24"/>
                <w:szCs w:val="28"/>
              </w:rPr>
              <w:t>Понимает основные пространственные отношения: понимает слова, обозначающие положение или направления; правильно пользуется словами, обозначающими пространственные отношения; решает различные пространственные головоломки (</w:t>
            </w:r>
            <w:proofErr w:type="spellStart"/>
            <w:r w:rsidRPr="006E2CC9">
              <w:rPr>
                <w:rFonts w:ascii="Times New Roman" w:hAnsi="Times New Roman" w:cs="Times New Roman"/>
                <w:sz w:val="24"/>
                <w:szCs w:val="28"/>
              </w:rPr>
              <w:t>пазлы</w:t>
            </w:r>
            <w:proofErr w:type="spellEnd"/>
            <w:r w:rsidRPr="006E2CC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E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Default="0049698E" w:rsidP="0049698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2.4.6.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2CC9">
              <w:rPr>
                <w:rFonts w:ascii="Times New Roman" w:hAnsi="Times New Roman" w:cs="Times New Roman"/>
                <w:sz w:val="24"/>
                <w:szCs w:val="28"/>
              </w:rPr>
              <w:t>Обнаруживает наличие представлений о времени: знает слова, означающие время суток;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2CC9">
              <w:rPr>
                <w:rFonts w:ascii="Times New Roman" w:hAnsi="Times New Roman" w:cs="Times New Roman"/>
                <w:sz w:val="24"/>
                <w:szCs w:val="28"/>
              </w:rPr>
              <w:t>понимает слова «вчера», «завтра», «в прошлом месяце», «после», «сначала» и др.; знает последовательность дней недели, месяцев, сезонов года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E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Default="0049698E" w:rsidP="0049698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2.4.7. </w:t>
            </w:r>
            <w:r w:rsidRPr="006E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объектов по пространственному расположению (слева (справа), впереди (сзади от...), определение местонахождения объекта в ряду (второй, третий)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98E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Pr="006E2CC9" w:rsidRDefault="0049698E" w:rsidP="0049698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2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умения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49698E">
        <w:trPr>
          <w:trHeight w:val="182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Pr="0049698E" w:rsidRDefault="00196D70" w:rsidP="00215A4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98E">
              <w:rPr>
                <w:rFonts w:ascii="Times New Roman" w:hAnsi="Times New Roman" w:cs="Times New Roman"/>
                <w:b/>
                <w:sz w:val="24"/>
                <w:szCs w:val="28"/>
              </w:rPr>
              <w:t>Всего (среднее значение</w:t>
            </w:r>
            <w:r w:rsidR="0049698E" w:rsidRPr="0049698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баллах</w:t>
            </w:r>
            <w:r w:rsidRPr="0049698E">
              <w:rPr>
                <w:rFonts w:ascii="Times New Roman" w:hAnsi="Times New Roman" w:cs="Times New Roman"/>
                <w:b/>
                <w:sz w:val="24"/>
                <w:szCs w:val="28"/>
              </w:rPr>
              <w:t>):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49698E">
        <w:trPr>
          <w:trHeight w:val="285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6D70" w:rsidRPr="0049698E" w:rsidRDefault="0049698E" w:rsidP="00A458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Cs w:val="28"/>
              </w:rPr>
              <w:t xml:space="preserve">3. </w:t>
            </w:r>
            <w:r w:rsidR="00196D70" w:rsidRPr="00A458EA">
              <w:rPr>
                <w:rFonts w:ascii="Times New Roman" w:hAnsi="Times New Roman" w:cs="Times New Roman"/>
                <w:b/>
                <w:sz w:val="20"/>
                <w:szCs w:val="28"/>
              </w:rPr>
              <w:t>Р</w:t>
            </w:r>
            <w:r w:rsidR="00A458EA" w:rsidRPr="00A458EA">
              <w:rPr>
                <w:rFonts w:ascii="Times New Roman" w:hAnsi="Times New Roman" w:cs="Times New Roman"/>
                <w:b/>
                <w:sz w:val="20"/>
                <w:szCs w:val="28"/>
              </w:rPr>
              <w:t>ЕЧЕВОЕ РАЗВИТИЕ</w:t>
            </w:r>
          </w:p>
        </w:tc>
      </w:tr>
      <w:tr w:rsidR="0049698E" w:rsidTr="0049698E">
        <w:trPr>
          <w:trHeight w:val="262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698E" w:rsidRDefault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3.1. </w:t>
            </w:r>
            <w:r w:rsidRPr="007A061A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речи</w:t>
            </w:r>
          </w:p>
        </w:tc>
      </w:tr>
      <w:tr w:rsidR="00196D70" w:rsidTr="00196D70">
        <w:trPr>
          <w:trHeight w:val="58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49698E" w:rsidP="004969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1A">
              <w:rPr>
                <w:rFonts w:ascii="Times New Roman" w:hAnsi="Times New Roman" w:cs="Times New Roman"/>
                <w:sz w:val="24"/>
                <w:szCs w:val="24"/>
              </w:rPr>
              <w:t>Побуждение использовать речь как полноценное средство общения с другими детьми и взрослыми, по просьбе взрослого или по собственной инициативе рассказать о событии из личного опыта, об игрушке, об изображенном на картинке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7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49698E" w:rsidP="004969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3.1.2.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1A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разговоре, поддерживая общую беседу, не перебивая собеседников;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средств интонационной речевой выразительности (силу голоса, интонацию, ритм и темп речи)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0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49698E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3.1.3.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речи взрослых без наглядного сопровождения; </w:t>
            </w:r>
            <w:proofErr w:type="gramStart"/>
            <w:r w:rsidRPr="007A061A">
              <w:rPr>
                <w:rFonts w:ascii="Times New Roman" w:hAnsi="Times New Roman" w:cs="Times New Roman"/>
                <w:sz w:val="24"/>
                <w:szCs w:val="24"/>
              </w:rPr>
              <w:t>выполняет  указания</w:t>
            </w:r>
            <w:proofErr w:type="gramEnd"/>
            <w:r w:rsidRPr="007A06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педагога, содержащие два, три и более шагов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1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49698E" w:rsidRDefault="0049698E" w:rsidP="004969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3.1.4.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1A">
              <w:rPr>
                <w:rFonts w:ascii="Times New Roman" w:hAnsi="Times New Roman" w:cs="Times New Roman"/>
                <w:sz w:val="24"/>
                <w:szCs w:val="24"/>
              </w:rPr>
              <w:t>Речь понятная для слушателей: использование</w:t>
            </w:r>
            <w:r w:rsidRPr="007A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 полных, распространенных простых предложений с однородными членами и сложноподчиненных предложений для передачи временных, пространственных, причинно-следственных связей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101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A458EA" w:rsidP="004969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3.1.5.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49698E" w:rsidRPr="007A061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речевого творчества:</w:t>
            </w:r>
            <w:r w:rsidR="0049698E" w:rsidRPr="007A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сочинение повествовательных рассказов по игрушкам, картинам; составление описательных загадок об игрушках, объектах природы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92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A458EA" w:rsidRDefault="00A458EA" w:rsidP="00A458EA">
            <w:pPr>
              <w:pStyle w:val="a3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61A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к слушанию литературных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произведений; самостоятельный </w:t>
            </w:r>
            <w:r w:rsidRPr="007A061A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знакомых литературных произведений, </w:t>
            </w:r>
            <w:r w:rsidRPr="007A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текста по иллюстрациям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9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A458EA" w:rsidP="00A45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3.1.7.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0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Большинство звуков произносит чисто, пользуется средствами эмоциональной и речевой выразительности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A458EA">
        <w:trPr>
          <w:trHeight w:val="24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 w:rsidP="00215A47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8"/>
              </w:rPr>
              <w:t>Всего (среднее значение</w:t>
            </w:r>
            <w:r w:rsidR="00A458EA" w:rsidRPr="00A458E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баллах</w:t>
            </w:r>
            <w:r w:rsidRPr="00A458EA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A458EA">
        <w:trPr>
          <w:trHeight w:val="291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96D70" w:rsidRPr="00A458EA" w:rsidRDefault="00A458EA" w:rsidP="00A458EA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8EA">
              <w:rPr>
                <w:rFonts w:ascii="Times New Roman" w:hAnsi="Times New Roman" w:cs="Times New Roman"/>
                <w:b/>
                <w:szCs w:val="24"/>
              </w:rPr>
              <w:t xml:space="preserve">4.  </w:t>
            </w:r>
            <w:r w:rsidRPr="00A458EA">
              <w:rPr>
                <w:rFonts w:ascii="Times New Roman" w:hAnsi="Times New Roman" w:cs="Times New Roman"/>
                <w:b/>
                <w:sz w:val="20"/>
                <w:szCs w:val="24"/>
              </w:rPr>
              <w:t>ХУДОЖЕСТВЕННО - ЭСТЕТИЧЕСКОЕ РАЗВИТИЕ</w:t>
            </w:r>
          </w:p>
        </w:tc>
      </w:tr>
      <w:tr w:rsidR="00196D70" w:rsidTr="00A458EA">
        <w:trPr>
          <w:trHeight w:val="268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A458EA" w:rsidP="00A45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Pr="00CA597C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изобразительному искусству</w:t>
            </w:r>
          </w:p>
        </w:tc>
      </w:tr>
      <w:tr w:rsidR="00196D70" w:rsidTr="00196D70">
        <w:trPr>
          <w:trHeight w:val="726"/>
        </w:trPr>
        <w:tc>
          <w:tcPr>
            <w:tcW w:w="6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6D70" w:rsidRPr="00A458EA" w:rsidRDefault="00A458EA" w:rsidP="00A45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sz w:val="24"/>
                <w:szCs w:val="24"/>
              </w:rPr>
              <w:t>4.1.1.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>Восприимчивость, эмоциональный отклик на красоту окружающего мира, скульптур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ные, архитектурные,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произведения (игрушки - дымковская, </w:t>
            </w:r>
            <w:proofErr w:type="spellStart"/>
            <w:r w:rsidRPr="00CA597C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CA597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2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A458EA" w:rsidP="00A45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A458EA" w:rsidP="00A45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5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4.1.3.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 музее, произведениях искусства в музее, правилах поведения (на примере музея игрушек). Интерес детей к посещению музея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8EA" w:rsidTr="00DF156B">
        <w:trPr>
          <w:trHeight w:val="392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58EA" w:rsidRDefault="00A45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4.2. </w:t>
            </w:r>
            <w:r w:rsidRPr="00CA597C">
              <w:rPr>
                <w:rFonts w:ascii="Times New Roman" w:hAnsi="Times New Roman" w:cs="Times New Roman"/>
                <w:b/>
                <w:sz w:val="24"/>
                <w:szCs w:val="28"/>
              </w:rPr>
              <w:t>Развитие изобразительной деятельности и детского творчества</w:t>
            </w:r>
          </w:p>
        </w:tc>
      </w:tr>
      <w:tr w:rsidR="00196D70" w:rsidTr="00196D70">
        <w:trPr>
          <w:trHeight w:val="58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DF156B" w:rsidP="00DF156B">
            <w:pPr>
              <w:pStyle w:val="a3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>Воплощает идеи в реальность: рассказывает о замыслах и создаёт продукты, 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жающие мысли и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>чувства; выражает свои идеи и чувства способами, экспериментирует с цветом, импровизирует;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>рисует изображения, навеянные музыкой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DF156B">
        <w:trPr>
          <w:trHeight w:val="53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DF156B" w:rsidP="00DF156B">
            <w:pPr>
              <w:pStyle w:val="a3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4"/>
              </w:rPr>
              <w:t>4.2.2.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>Выражает свои идеи и чувства различными средствами: экспериментирует с цветом, песком, кубиками, словами и др.; рисует картины после полученных впечатлений; добавляет оригинальные предложения, развивая мысль или дело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1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DF156B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4"/>
              </w:rPr>
              <w:t>4.2.3.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из нескольких частей, передать в работах позы, движение, жесты персонажей, некоторые детали, соотносить предметы по величине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23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DF156B" w:rsidRDefault="00DF156B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DF156B" w:rsidP="00FF24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4"/>
              </w:rPr>
              <w:t>4.2.5.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умения. В рисовании: умения отбирать при напоминании педагога </w:t>
            </w:r>
            <w:r w:rsidRPr="00CA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</w:t>
            </w:r>
            <w:r w:rsidR="00FF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авильно удерживать инструменты. </w:t>
            </w:r>
            <w:r w:rsidRPr="00CA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Штриховать; работать щетинной кистью, сочетать некоторые материалы (гуашь и восковые мелки). Аккуратно пользоваться материалами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DF156B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умения. В аппликации: освоение доступных способов и приемов вырезания и обрывной аппликации; из полос и вырезанных форм составлять изображения разных предметов. 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80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Pr="00DF156B" w:rsidRDefault="00DF156B" w:rsidP="00DF156B">
            <w:pPr>
              <w:pStyle w:val="a3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4.2.7.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A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умения. В лепке: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прощипывание и т.п.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6B" w:rsidTr="00DF156B">
        <w:trPr>
          <w:trHeight w:val="561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56B" w:rsidRPr="00DF156B" w:rsidRDefault="00DF156B" w:rsidP="00FF243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6"/>
              </w:rPr>
              <w:t>4.2.8.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CA597C">
              <w:rPr>
                <w:rFonts w:ascii="Times New Roman" w:hAnsi="Times New Roman" w:cs="Times New Roman"/>
                <w:sz w:val="24"/>
                <w:szCs w:val="26"/>
              </w:rPr>
              <w:t xml:space="preserve">Технические умения. В конструировании </w:t>
            </w:r>
            <w:r w:rsidRPr="00CA597C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из готовых геометрических фигур</w:t>
            </w:r>
            <w:r w:rsidRPr="00CA597C">
              <w:rPr>
                <w:rFonts w:ascii="Times New Roman" w:hAnsi="Times New Roman" w:cs="Times New Roman"/>
                <w:sz w:val="24"/>
                <w:szCs w:val="26"/>
              </w:rPr>
              <w:t>: умения анализировать объект, выде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лять основные части и детали. </w:t>
            </w:r>
            <w:r w:rsidRPr="00CA597C">
              <w:rPr>
                <w:rFonts w:ascii="Times New Roman" w:hAnsi="Times New Roman" w:cs="Times New Roman"/>
                <w:sz w:val="24"/>
                <w:szCs w:val="26"/>
              </w:rPr>
              <w:t>Создание вариантов знакомых сооружений из готовых геометрических форм и темати</w:t>
            </w:r>
            <w:r w:rsidR="00FF2435">
              <w:rPr>
                <w:rFonts w:ascii="Times New Roman" w:hAnsi="Times New Roman" w:cs="Times New Roman"/>
                <w:sz w:val="24"/>
                <w:szCs w:val="26"/>
              </w:rPr>
              <w:t xml:space="preserve">ческого конструктора. </w:t>
            </w:r>
            <w:r w:rsidRPr="00CA597C">
              <w:rPr>
                <w:rFonts w:ascii="Times New Roman" w:hAnsi="Times New Roman" w:cs="Times New Roman"/>
                <w:sz w:val="24"/>
                <w:szCs w:val="26"/>
              </w:rPr>
              <w:t>Умения выполнять простые постройки. Освоение способов замещения форм, придания им устойчивости, прочности, использования перекрытий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56B" w:rsidRDefault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56B" w:rsidRDefault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56B" w:rsidRDefault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56B" w:rsidRDefault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56B" w:rsidRDefault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56B" w:rsidRDefault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56B" w:rsidRDefault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156B" w:rsidRDefault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DF156B">
        <w:trPr>
          <w:trHeight w:val="317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96D70" w:rsidRDefault="00DF156B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4.3. </w:t>
            </w:r>
            <w:r w:rsidRPr="00F759CF">
              <w:rPr>
                <w:rFonts w:ascii="Times New Roman" w:hAnsi="Times New Roman" w:cs="Times New Roman"/>
                <w:b/>
                <w:sz w:val="24"/>
                <w:szCs w:val="28"/>
              </w:rPr>
              <w:t>Музыкальная деятельность</w:t>
            </w: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DF156B" w:rsidRDefault="00DF156B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4.3.1. </w:t>
            </w:r>
            <w:r w:rsidRPr="00F70AA7">
              <w:rPr>
                <w:rFonts w:ascii="Times New Roman" w:hAnsi="Times New Roman" w:cs="Times New Roman"/>
                <w:sz w:val="24"/>
                <w:szCs w:val="24"/>
              </w:rPr>
              <w:t>Проявляет интерес, испытывает удовольствие от слушания музыки: просит включить понравившуюся мелодию; узнаёт марш, вальс, колыбельную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DF156B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A7">
              <w:rPr>
                <w:rFonts w:ascii="Times New Roman" w:hAnsi="Times New Roman" w:cs="Times New Roman"/>
                <w:sz w:val="24"/>
                <w:szCs w:val="24"/>
              </w:rPr>
              <w:t>Пение. Умеет узнавать и различать контрастные по звучанию знакомые песни и пьесы; активность при подпевании фраз в песне и в сольном пении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DF156B" w:rsidP="00780B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4"/>
              </w:rPr>
              <w:t>4.3.3.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A7">
              <w:rPr>
                <w:rFonts w:ascii="Times New Roman" w:hAnsi="Times New Roman" w:cs="Times New Roman"/>
                <w:sz w:val="24"/>
                <w:szCs w:val="24"/>
              </w:rPr>
              <w:t xml:space="preserve">Сам пытается музицировать: использует музыкальные инструменты в игре, </w:t>
            </w:r>
            <w:r w:rsidR="00780BE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0AA7">
              <w:rPr>
                <w:rFonts w:ascii="Times New Roman" w:hAnsi="Times New Roman" w:cs="Times New Roman"/>
                <w:sz w:val="24"/>
                <w:szCs w:val="24"/>
              </w:rPr>
              <w:t>другой деятельности; может назвать несколько музыкальных инструментов; напевает мелодию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DF156B" w:rsidP="00780BEE">
            <w:pPr>
              <w:pStyle w:val="a3"/>
              <w:ind w:left="-113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4"/>
              </w:rPr>
              <w:t>4.3.4.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A7">
              <w:rPr>
                <w:rFonts w:ascii="Times New Roman" w:hAnsi="Times New Roman" w:cs="Times New Roman"/>
                <w:sz w:val="24"/>
                <w:szCs w:val="24"/>
              </w:rPr>
              <w:t>Двигается под музыку: может исполнить танец, выученный на музыкальном занятии; придумывает движения, навеянные музыкой; любит смотреть, как танцуют дети, 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56B" w:rsidTr="00DF156B">
        <w:trPr>
          <w:trHeight w:val="336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156B" w:rsidRDefault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4.4. </w:t>
            </w:r>
            <w:r w:rsidRPr="00F759CF">
              <w:rPr>
                <w:rFonts w:ascii="Times New Roman" w:hAnsi="Times New Roman" w:cs="Times New Roman"/>
                <w:b/>
                <w:sz w:val="24"/>
                <w:szCs w:val="28"/>
              </w:rPr>
              <w:t>Художественная литература</w:t>
            </w: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F2435" w:rsidP="00780B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4.4.1.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156B" w:rsidRPr="00F7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умений внимательно слушать и слышать литературное произведение, сочувствовать и сопереживать героям, представлять в воображении героев, особенности их внешнего вида, некоторые черты характера, вычленять </w:t>
            </w:r>
            <w:r w:rsidR="0078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="00DF156B" w:rsidRPr="00F7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поступки и давать им элементарную оценку, объяснять явные мотивы поступков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F2435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5">
              <w:rPr>
                <w:rFonts w:ascii="Times New Roman" w:hAnsi="Times New Roman" w:cs="Times New Roman"/>
                <w:b/>
                <w:sz w:val="24"/>
                <w:szCs w:val="24"/>
              </w:rPr>
              <w:t>4.4.2.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6B" w:rsidRPr="00F70AA7">
              <w:rPr>
                <w:rFonts w:ascii="Times New Roman" w:hAnsi="Times New Roman" w:cs="Times New Roman"/>
                <w:sz w:val="24"/>
                <w:szCs w:val="24"/>
              </w:rPr>
              <w:t>Интерес к слушанию народных песенок, сказок, авторских произведений, побуждение договаривать слова, фразы при чтении знакомых стихотворений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3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F2435" w:rsidP="00DF15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5">
              <w:rPr>
                <w:rFonts w:ascii="Times New Roman" w:hAnsi="Times New Roman" w:cs="Times New Roman"/>
                <w:b/>
                <w:sz w:val="24"/>
                <w:szCs w:val="24"/>
              </w:rPr>
              <w:t>4.4.3.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56B" w:rsidRPr="00F70AA7">
              <w:rPr>
                <w:rFonts w:ascii="Times New Roman" w:hAnsi="Times New Roman" w:cs="Times New Roman"/>
                <w:sz w:val="24"/>
                <w:szCs w:val="24"/>
              </w:rPr>
              <w:t>Интерес к рассматриванию рисунков в книгах, побуждение называть знакомые предметы, показывать их, задавать вопросы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634738">
        <w:trPr>
          <w:trHeight w:val="168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0BEE" w:rsidRPr="00780BEE" w:rsidRDefault="00FF2435" w:rsidP="00780BEE">
            <w:pPr>
              <w:pStyle w:val="a3"/>
              <w:ind w:left="-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43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4.4.4.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DF156B" w:rsidRPr="00F70A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Творческая деятельность на основе литературного текста.</w:t>
            </w:r>
            <w:r w:rsidR="00DF156B" w:rsidRPr="00F7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Освоение способов передачи восприятия в разных видах художественно-речевой (пересказ, рассуждение), изобразительной (рисован</w:t>
            </w:r>
            <w:r w:rsidR="0078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ие, аппликация, конструирование</w:t>
            </w:r>
            <w:r w:rsidR="00DF156B" w:rsidRPr="00F7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театрализованной деятельности. Проявление желания создавать в игре - драматизации целостный образ, в ко</w:t>
            </w:r>
            <w:r w:rsidR="00780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тором сочетаются эмоциональные </w:t>
            </w:r>
            <w:r w:rsidR="00DF156B" w:rsidRPr="00F70A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героя, их смена и развитие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FF2435">
        <w:trPr>
          <w:trHeight w:val="29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634738" w:rsidRDefault="00DF156B" w:rsidP="00215A47">
            <w:pPr>
              <w:pStyle w:val="a3"/>
              <w:ind w:left="72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156B">
              <w:rPr>
                <w:rFonts w:ascii="Times New Roman" w:hAnsi="Times New Roman" w:cs="Times New Roman"/>
                <w:b/>
                <w:sz w:val="24"/>
                <w:szCs w:val="28"/>
              </w:rPr>
              <w:t>Всего (среднее значение в баллах</w:t>
            </w:r>
            <w:r w:rsidR="00196D70" w:rsidRPr="00DF156B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  <w:p w:rsidR="00215A47" w:rsidRPr="00215A47" w:rsidRDefault="00215A47" w:rsidP="00215A47">
            <w:pPr>
              <w:pStyle w:val="a3"/>
              <w:ind w:left="720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634738">
        <w:trPr>
          <w:trHeight w:val="277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96D70" w:rsidRPr="00FF2435" w:rsidRDefault="00FF2435" w:rsidP="00FF2435">
            <w:pPr>
              <w:tabs>
                <w:tab w:val="left" w:pos="4551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2435">
              <w:rPr>
                <w:rFonts w:ascii="Times New Roman" w:hAnsi="Times New Roman" w:cs="Times New Roman"/>
                <w:b/>
              </w:rPr>
              <w:lastRenderedPageBreak/>
              <w:t xml:space="preserve">5. </w:t>
            </w:r>
            <w:r w:rsidRPr="00FF2435">
              <w:rPr>
                <w:rFonts w:ascii="Times New Roman" w:hAnsi="Times New Roman" w:cs="Times New Roman"/>
                <w:b/>
                <w:sz w:val="20"/>
              </w:rPr>
              <w:t>ФИЗИЧЕСКОЕ РАЗВИТИЕ</w:t>
            </w:r>
          </w:p>
        </w:tc>
      </w:tr>
      <w:tr w:rsidR="00FF2435" w:rsidTr="00BE0B77">
        <w:trPr>
          <w:trHeight w:val="270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2435" w:rsidRDefault="00FF2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5.1. </w:t>
            </w:r>
            <w:r w:rsidRPr="00F759CF">
              <w:rPr>
                <w:rFonts w:ascii="Times New Roman" w:hAnsi="Times New Roman" w:cs="Times New Roman"/>
                <w:b/>
                <w:sz w:val="24"/>
                <w:szCs w:val="28"/>
              </w:rPr>
              <w:t>Двигательная деятельность</w:t>
            </w:r>
          </w:p>
        </w:tc>
      </w:tr>
      <w:tr w:rsidR="00196D70" w:rsidTr="00196D70">
        <w:trPr>
          <w:trHeight w:val="58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FF2435" w:rsidRDefault="00FF2435" w:rsidP="00FF24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435">
              <w:rPr>
                <w:rFonts w:ascii="Times New Roman" w:hAnsi="Times New Roman" w:cs="Times New Roman"/>
                <w:b/>
                <w:sz w:val="24"/>
                <w:szCs w:val="24"/>
              </w:rPr>
              <w:t>5.1.1.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435">
              <w:rPr>
                <w:rFonts w:ascii="Times New Roman" w:hAnsi="Times New Roman" w:cs="Times New Roman"/>
                <w:sz w:val="24"/>
                <w:szCs w:val="24"/>
              </w:rPr>
              <w:t>Уверенно, координированно, точно, гармонично выполняет основные движения, как хорошо знакомые, так и новые, в том числе по показу и инструкции взрослого.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74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F2435" w:rsidP="00FF24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5">
              <w:rPr>
                <w:rFonts w:ascii="Times New Roman" w:hAnsi="Times New Roman" w:cs="Times New Roman"/>
                <w:b/>
                <w:sz w:val="24"/>
                <w:szCs w:val="24"/>
              </w:rPr>
              <w:t>5.1.2.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A7">
              <w:rPr>
                <w:rFonts w:ascii="Times New Roman" w:hAnsi="Times New Roman" w:cs="Times New Roman"/>
                <w:sz w:val="24"/>
                <w:szCs w:val="24"/>
              </w:rPr>
              <w:t>Контролирует качество выполнения движения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617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F2435" w:rsidP="00FF2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5">
              <w:rPr>
                <w:rFonts w:ascii="Times New Roman" w:hAnsi="Times New Roman" w:cs="Times New Roman"/>
                <w:b/>
                <w:sz w:val="24"/>
                <w:szCs w:val="24"/>
              </w:rPr>
              <w:t>5.1.3.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A7">
              <w:rPr>
                <w:rFonts w:ascii="Times New Roman" w:hAnsi="Times New Roman" w:cs="Times New Roman"/>
                <w:sz w:val="24"/>
                <w:szCs w:val="24"/>
              </w:rPr>
              <w:t>Умение сохранять устойчивое положение тела: правильную осанку, стоит на одной ноге, идет по узкой полосе, проходит по низкому брусу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8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F2435" w:rsidP="00780BEE">
            <w:pPr>
              <w:pStyle w:val="a3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5">
              <w:rPr>
                <w:rFonts w:ascii="Times New Roman" w:hAnsi="Times New Roman" w:cs="Times New Roman"/>
                <w:b/>
                <w:sz w:val="24"/>
                <w:szCs w:val="24"/>
              </w:rPr>
              <w:t>5.1.4.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A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для выполнения заданий </w:t>
            </w:r>
            <w:proofErr w:type="spellStart"/>
            <w:r w:rsidRPr="00F70AA7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F70AA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движения: проявляет способность координации "глаз - рука"; застегивает молнии и пуговицы, завязывает шнурки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8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FF2435" w:rsidRDefault="00FF2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5">
              <w:rPr>
                <w:rFonts w:ascii="Times New Roman" w:hAnsi="Times New Roman" w:cs="Times New Roman"/>
                <w:b/>
                <w:sz w:val="24"/>
                <w:szCs w:val="24"/>
              </w:rPr>
              <w:t>5.1.5.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A7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F70AA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F70AA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качеств (быстрота, ловкость в выполнении движений, выносливость и т.д.)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39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F2435" w:rsidP="00FF243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5">
              <w:rPr>
                <w:rFonts w:ascii="Times New Roman" w:hAnsi="Times New Roman" w:cs="Times New Roman"/>
                <w:b/>
                <w:sz w:val="24"/>
                <w:szCs w:val="24"/>
              </w:rPr>
              <w:t>5.1.6.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A7">
              <w:rPr>
                <w:rFonts w:ascii="Times New Roman" w:hAnsi="Times New Roman" w:cs="Times New Roman"/>
                <w:sz w:val="24"/>
                <w:szCs w:val="24"/>
              </w:rPr>
              <w:t>Четко выделяет ведущую руку, дифференцирует движения правой и левой рук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435" w:rsidTr="00713D32">
        <w:trPr>
          <w:trHeight w:val="355"/>
        </w:trPr>
        <w:tc>
          <w:tcPr>
            <w:tcW w:w="15591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F2435" w:rsidRDefault="00FF2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5.2. </w:t>
            </w:r>
            <w:r w:rsidRPr="00E5042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Формирование начальных представлений о здоровом образе жизни</w:t>
            </w:r>
          </w:p>
        </w:tc>
      </w:tr>
      <w:tr w:rsidR="00196D70" w:rsidTr="00196D70">
        <w:trPr>
          <w:trHeight w:val="420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F2435" w:rsidP="00780BE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BEE">
              <w:rPr>
                <w:rFonts w:ascii="Times New Roman" w:hAnsi="Times New Roman" w:cs="Times New Roman"/>
                <w:b/>
                <w:sz w:val="24"/>
                <w:szCs w:val="20"/>
              </w:rPr>
              <w:t>5.2.1.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50427">
              <w:rPr>
                <w:rFonts w:ascii="Times New Roman" w:hAnsi="Times New Roman" w:cs="Times New Roman"/>
                <w:sz w:val="24"/>
                <w:szCs w:val="20"/>
              </w:rPr>
              <w:t>Представления о частях тела и их функциях: знает важнейшие части тела и их функции; охраняет части тела и органы; может описать характер физической боли или неудобства, их места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59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Default="00FF2435" w:rsidP="00FF2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E">
              <w:rPr>
                <w:rFonts w:ascii="Times New Roman" w:hAnsi="Times New Roman" w:cs="Times New Roman"/>
                <w:b/>
                <w:sz w:val="24"/>
                <w:szCs w:val="20"/>
              </w:rPr>
              <w:t>5.2.2.</w:t>
            </w:r>
            <w:r w:rsidRPr="00E50427">
              <w:rPr>
                <w:rFonts w:ascii="Times New Roman" w:hAnsi="Times New Roman" w:cs="Times New Roman"/>
                <w:sz w:val="24"/>
                <w:szCs w:val="20"/>
              </w:rPr>
              <w:t>Владеет основными культурно-гигиеническими навыками; имеет представления о значении гигиенических процедур и правилах их выполнения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196D70">
        <w:trPr>
          <w:trHeight w:val="406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6D70" w:rsidRPr="00FF2435" w:rsidRDefault="00FF2435" w:rsidP="00FF243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E">
              <w:rPr>
                <w:rFonts w:ascii="Times New Roman" w:hAnsi="Times New Roman" w:cs="Times New Roman"/>
                <w:b/>
                <w:sz w:val="24"/>
                <w:szCs w:val="20"/>
              </w:rPr>
              <w:t>5.2.3.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E50427">
              <w:rPr>
                <w:rFonts w:ascii="Times New Roman" w:hAnsi="Times New Roman" w:cs="Times New Roman"/>
                <w:sz w:val="24"/>
                <w:szCs w:val="20"/>
              </w:rPr>
              <w:t>Представления о здоровом образе: заботится о чистоте зубов, следит за своим внешним видом; знает о важности правильного питания, отдыха и прогулок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780BEE">
        <w:trPr>
          <w:trHeight w:val="178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96D70" w:rsidRPr="00780BEE" w:rsidRDefault="00196D70" w:rsidP="00215A47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0BEE">
              <w:rPr>
                <w:rFonts w:ascii="Times New Roman" w:hAnsi="Times New Roman" w:cs="Times New Roman"/>
                <w:b/>
                <w:sz w:val="24"/>
                <w:szCs w:val="28"/>
              </w:rPr>
              <w:t>Всего (среднее значение</w:t>
            </w:r>
            <w:r w:rsidR="00780B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 баллах</w:t>
            </w:r>
            <w:r w:rsidRPr="00780BEE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D70" w:rsidTr="00780BEE">
        <w:trPr>
          <w:trHeight w:val="239"/>
        </w:trPr>
        <w:tc>
          <w:tcPr>
            <w:tcW w:w="6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96D70" w:rsidRPr="00780BEE" w:rsidRDefault="00196D70" w:rsidP="00780B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0B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Итого</w:t>
            </w:r>
            <w:r w:rsidR="00780BEE" w:rsidRPr="00780BE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96D70" w:rsidRDefault="00196D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508" w:rsidRDefault="00814508" w:rsidP="00780BEE"/>
    <w:sectPr w:rsidR="00814508" w:rsidSect="00B501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5D8"/>
    <w:multiLevelType w:val="hybridMultilevel"/>
    <w:tmpl w:val="29BC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85F6F"/>
    <w:multiLevelType w:val="hybridMultilevel"/>
    <w:tmpl w:val="D41A8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22728"/>
    <w:multiLevelType w:val="multilevel"/>
    <w:tmpl w:val="DA7ED39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062B56FC"/>
    <w:multiLevelType w:val="hybridMultilevel"/>
    <w:tmpl w:val="73563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C696E"/>
    <w:multiLevelType w:val="hybridMultilevel"/>
    <w:tmpl w:val="03CE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953BB"/>
    <w:multiLevelType w:val="hybridMultilevel"/>
    <w:tmpl w:val="ECD0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8233F"/>
    <w:multiLevelType w:val="hybridMultilevel"/>
    <w:tmpl w:val="0EAE83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7CE6"/>
    <w:multiLevelType w:val="hybridMultilevel"/>
    <w:tmpl w:val="B8B0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74378A"/>
    <w:multiLevelType w:val="hybridMultilevel"/>
    <w:tmpl w:val="BAA0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661498"/>
    <w:multiLevelType w:val="hybridMultilevel"/>
    <w:tmpl w:val="634E1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92AD9"/>
    <w:multiLevelType w:val="hybridMultilevel"/>
    <w:tmpl w:val="1264D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563B1"/>
    <w:multiLevelType w:val="hybridMultilevel"/>
    <w:tmpl w:val="96E0B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A52067"/>
    <w:multiLevelType w:val="hybridMultilevel"/>
    <w:tmpl w:val="6FBE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457F96"/>
    <w:multiLevelType w:val="multilevel"/>
    <w:tmpl w:val="D042343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31A47FF"/>
    <w:multiLevelType w:val="hybridMultilevel"/>
    <w:tmpl w:val="4790F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50AED"/>
    <w:multiLevelType w:val="hybridMultilevel"/>
    <w:tmpl w:val="8CC4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B4111E"/>
    <w:multiLevelType w:val="hybridMultilevel"/>
    <w:tmpl w:val="99C0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6C2B42"/>
    <w:multiLevelType w:val="hybridMultilevel"/>
    <w:tmpl w:val="971A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72660"/>
    <w:multiLevelType w:val="hybridMultilevel"/>
    <w:tmpl w:val="DBAE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8E6F91"/>
    <w:multiLevelType w:val="hybridMultilevel"/>
    <w:tmpl w:val="CE762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353D16"/>
    <w:multiLevelType w:val="hybridMultilevel"/>
    <w:tmpl w:val="5164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C21E4B"/>
    <w:multiLevelType w:val="multilevel"/>
    <w:tmpl w:val="279C06E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2">
    <w:nsid w:val="3E5B6D53"/>
    <w:multiLevelType w:val="hybridMultilevel"/>
    <w:tmpl w:val="97EE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1C5CDE"/>
    <w:multiLevelType w:val="hybridMultilevel"/>
    <w:tmpl w:val="FCF2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0A12D9"/>
    <w:multiLevelType w:val="hybridMultilevel"/>
    <w:tmpl w:val="991E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9A3E69"/>
    <w:multiLevelType w:val="hybridMultilevel"/>
    <w:tmpl w:val="1C8A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BA0A6A"/>
    <w:multiLevelType w:val="multilevel"/>
    <w:tmpl w:val="279C06E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>
    <w:nsid w:val="48C629C6"/>
    <w:multiLevelType w:val="hybridMultilevel"/>
    <w:tmpl w:val="80C0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0B5CDE"/>
    <w:multiLevelType w:val="hybridMultilevel"/>
    <w:tmpl w:val="E0408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4B7BB1"/>
    <w:multiLevelType w:val="multilevel"/>
    <w:tmpl w:val="279C06E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0">
    <w:nsid w:val="4E9E4AA0"/>
    <w:multiLevelType w:val="hybridMultilevel"/>
    <w:tmpl w:val="65C22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840963"/>
    <w:multiLevelType w:val="hybridMultilevel"/>
    <w:tmpl w:val="E2821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975C5D"/>
    <w:multiLevelType w:val="hybridMultilevel"/>
    <w:tmpl w:val="4DF0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F62265"/>
    <w:multiLevelType w:val="hybridMultilevel"/>
    <w:tmpl w:val="8A50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1562CF"/>
    <w:multiLevelType w:val="hybridMultilevel"/>
    <w:tmpl w:val="CB1A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9D466B"/>
    <w:multiLevelType w:val="hybridMultilevel"/>
    <w:tmpl w:val="91E6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1D5C91"/>
    <w:multiLevelType w:val="hybridMultilevel"/>
    <w:tmpl w:val="F892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29733F"/>
    <w:multiLevelType w:val="hybridMultilevel"/>
    <w:tmpl w:val="0BBE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2A07A5"/>
    <w:multiLevelType w:val="hybridMultilevel"/>
    <w:tmpl w:val="CB5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011B65"/>
    <w:multiLevelType w:val="hybridMultilevel"/>
    <w:tmpl w:val="A3C43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0C35CF"/>
    <w:multiLevelType w:val="hybridMultilevel"/>
    <w:tmpl w:val="2F72A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75757A"/>
    <w:multiLevelType w:val="hybridMultilevel"/>
    <w:tmpl w:val="3DEA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BC5BCE"/>
    <w:multiLevelType w:val="hybridMultilevel"/>
    <w:tmpl w:val="5D701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331066"/>
    <w:multiLevelType w:val="hybridMultilevel"/>
    <w:tmpl w:val="9C7E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981F49"/>
    <w:multiLevelType w:val="hybridMultilevel"/>
    <w:tmpl w:val="F368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041981"/>
    <w:multiLevelType w:val="multilevel"/>
    <w:tmpl w:val="A7A60F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"/>
  </w:num>
  <w:num w:numId="44">
    <w:abstractNumId w:val="21"/>
  </w:num>
  <w:num w:numId="45">
    <w:abstractNumId w:val="26"/>
  </w:num>
  <w:num w:numId="46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70"/>
    <w:rsid w:val="00196D70"/>
    <w:rsid w:val="00215A47"/>
    <w:rsid w:val="0030299E"/>
    <w:rsid w:val="003B1226"/>
    <w:rsid w:val="003F2CBC"/>
    <w:rsid w:val="003F7A14"/>
    <w:rsid w:val="0049698E"/>
    <w:rsid w:val="00533EB3"/>
    <w:rsid w:val="0057774C"/>
    <w:rsid w:val="00634738"/>
    <w:rsid w:val="00780BEE"/>
    <w:rsid w:val="00794975"/>
    <w:rsid w:val="00814508"/>
    <w:rsid w:val="00843FA3"/>
    <w:rsid w:val="009A0DC3"/>
    <w:rsid w:val="00A20BA0"/>
    <w:rsid w:val="00A458EA"/>
    <w:rsid w:val="00B50168"/>
    <w:rsid w:val="00DF156B"/>
    <w:rsid w:val="00E37BAF"/>
    <w:rsid w:val="00F300C6"/>
    <w:rsid w:val="00FC4D78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1E064-9CDD-409F-8F02-799D5B53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6D70"/>
    <w:pPr>
      <w:spacing w:after="0" w:line="240" w:lineRule="auto"/>
    </w:pPr>
  </w:style>
  <w:style w:type="paragraph" w:customStyle="1" w:styleId="default">
    <w:name w:val="default"/>
    <w:basedOn w:val="a"/>
    <w:rsid w:val="0019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6D70"/>
  </w:style>
  <w:style w:type="table" w:styleId="a4">
    <w:name w:val="Table Grid"/>
    <w:basedOn w:val="a1"/>
    <w:uiPriority w:val="59"/>
    <w:rsid w:val="00196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F7A1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ДетСад</cp:lastModifiedBy>
  <cp:revision>2</cp:revision>
  <dcterms:created xsi:type="dcterms:W3CDTF">2018-06-04T06:37:00Z</dcterms:created>
  <dcterms:modified xsi:type="dcterms:W3CDTF">2018-06-04T06:37:00Z</dcterms:modified>
</cp:coreProperties>
</file>