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AA" w:rsidRDefault="00B21A79" w:rsidP="00DD59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D59AA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D26620" w:rsidRDefault="00B21A79" w:rsidP="00DD59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«Сказка»</w:t>
      </w:r>
    </w:p>
    <w:p w:rsidR="00B21A79" w:rsidRDefault="00B21A79" w:rsidP="00B21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A79" w:rsidRDefault="00B21A79" w:rsidP="00B21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A79" w:rsidRDefault="00B21A79" w:rsidP="00B21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A79" w:rsidRDefault="00B21A79" w:rsidP="00B21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B21A79" w:rsidRPr="00B21A79" w:rsidRDefault="00B21A79" w:rsidP="00B21A7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A79">
        <w:rPr>
          <w:rFonts w:ascii="Times New Roman" w:hAnsi="Times New Roman" w:cs="Times New Roman"/>
          <w:sz w:val="24"/>
          <w:szCs w:val="24"/>
        </w:rPr>
        <w:t>ДЛЯ НЕРАВНОДУШНЫХ РОДИТЕЛЕЙ.</w:t>
      </w:r>
    </w:p>
    <w:p w:rsidR="00B21A79" w:rsidRDefault="00B21A79" w:rsidP="00B21A7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«КАК ОБЩАТЬСЯ С РЕБЕНКОМ?»</w:t>
      </w:r>
    </w:p>
    <w:p w:rsidR="00B21A79" w:rsidRDefault="00B21A79" w:rsidP="00B21A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1A79" w:rsidRDefault="00B21A79" w:rsidP="00B21A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1A79" w:rsidRDefault="00B21A79" w:rsidP="00B21A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1A79" w:rsidRDefault="00B21A79" w:rsidP="00B21A7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Воспитатели: Хабибуллина Р.Я.</w:t>
      </w:r>
    </w:p>
    <w:p w:rsidR="00B21A79" w:rsidRDefault="00B21A79" w:rsidP="00B21A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Якимова А.А.</w:t>
      </w:r>
    </w:p>
    <w:p w:rsidR="00B21A79" w:rsidRPr="00B21A79" w:rsidRDefault="00B21A79" w:rsidP="00B21A79">
      <w:pPr>
        <w:rPr>
          <w:rFonts w:ascii="Times New Roman" w:hAnsi="Times New Roman" w:cs="Times New Roman"/>
          <w:sz w:val="36"/>
          <w:szCs w:val="36"/>
        </w:rPr>
      </w:pPr>
    </w:p>
    <w:p w:rsidR="00B21A79" w:rsidRPr="00B21A79" w:rsidRDefault="00B21A79" w:rsidP="00B21A79">
      <w:pPr>
        <w:rPr>
          <w:rFonts w:ascii="Times New Roman" w:hAnsi="Times New Roman" w:cs="Times New Roman"/>
          <w:sz w:val="36"/>
          <w:szCs w:val="36"/>
        </w:rPr>
      </w:pPr>
    </w:p>
    <w:p w:rsidR="00B21A79" w:rsidRPr="00B21A79" w:rsidRDefault="00B21A79" w:rsidP="00B21A79">
      <w:pPr>
        <w:rPr>
          <w:rFonts w:ascii="Times New Roman" w:hAnsi="Times New Roman" w:cs="Times New Roman"/>
          <w:sz w:val="36"/>
          <w:szCs w:val="36"/>
        </w:rPr>
      </w:pPr>
    </w:p>
    <w:p w:rsidR="00B21A79" w:rsidRPr="00B21A79" w:rsidRDefault="00B21A79" w:rsidP="00B21A79">
      <w:pPr>
        <w:rPr>
          <w:rFonts w:ascii="Times New Roman" w:hAnsi="Times New Roman" w:cs="Times New Roman"/>
          <w:sz w:val="36"/>
          <w:szCs w:val="36"/>
        </w:rPr>
      </w:pPr>
    </w:p>
    <w:p w:rsidR="00B21A79" w:rsidRDefault="00B21A79" w:rsidP="00B21A79">
      <w:pPr>
        <w:rPr>
          <w:rFonts w:ascii="Times New Roman" w:hAnsi="Times New Roman" w:cs="Times New Roman"/>
          <w:sz w:val="36"/>
          <w:szCs w:val="36"/>
        </w:rPr>
      </w:pPr>
    </w:p>
    <w:p w:rsidR="00B21A79" w:rsidRDefault="00B21A79" w:rsidP="00B21A79">
      <w:pPr>
        <w:rPr>
          <w:rFonts w:ascii="Times New Roman" w:hAnsi="Times New Roman" w:cs="Times New Roman"/>
          <w:sz w:val="36"/>
          <w:szCs w:val="36"/>
        </w:rPr>
      </w:pPr>
    </w:p>
    <w:p w:rsidR="00B21A79" w:rsidRDefault="00B21A79" w:rsidP="00B21A79">
      <w:pPr>
        <w:tabs>
          <w:tab w:val="left" w:pos="644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2018</w:t>
      </w:r>
    </w:p>
    <w:p w:rsidR="00B21A79" w:rsidRDefault="00B21A79" w:rsidP="00B21A79">
      <w:pPr>
        <w:tabs>
          <w:tab w:val="left" w:pos="6441"/>
        </w:tabs>
        <w:rPr>
          <w:rFonts w:ascii="Times New Roman" w:hAnsi="Times New Roman" w:cs="Times New Roman"/>
          <w:sz w:val="36"/>
          <w:szCs w:val="36"/>
        </w:rPr>
      </w:pPr>
    </w:p>
    <w:p w:rsidR="00B21A79" w:rsidRDefault="00E70F2B" w:rsidP="00B21A79">
      <w:pPr>
        <w:tabs>
          <w:tab w:val="left" w:pos="644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B21A79">
        <w:rPr>
          <w:rFonts w:ascii="Times New Roman" w:hAnsi="Times New Roman" w:cs="Times New Roman"/>
          <w:sz w:val="36"/>
          <w:szCs w:val="36"/>
        </w:rPr>
        <w:t>Родители должны сделать так, чтобы положительных установок было как можно больше, и должны научиться трансформировать негативные установки в положительные.</w:t>
      </w:r>
    </w:p>
    <w:p w:rsidR="00E70F2B" w:rsidRDefault="00E70F2B" w:rsidP="00B21A79">
      <w:pPr>
        <w:tabs>
          <w:tab w:val="left" w:pos="6441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70F2B" w:rsidRPr="00E70F2B" w:rsidTr="00E70F2B">
        <w:tc>
          <w:tcPr>
            <w:tcW w:w="4928" w:type="dxa"/>
          </w:tcPr>
          <w:p w:rsidR="00E70F2B" w:rsidRPr="00B17DEF" w:rsidRDefault="00E70F2B" w:rsidP="00E70F2B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B17DEF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СКАЗАВ ТАК</w:t>
            </w:r>
          </w:p>
        </w:tc>
        <w:tc>
          <w:tcPr>
            <w:tcW w:w="4929" w:type="dxa"/>
          </w:tcPr>
          <w:p w:rsidR="00E70F2B" w:rsidRPr="00B17DEF" w:rsidRDefault="00E70F2B" w:rsidP="00E70F2B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B17DEF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ПОДУМАЙТЕ О ПОСЛЕДСТВИЯХ</w:t>
            </w:r>
          </w:p>
        </w:tc>
        <w:tc>
          <w:tcPr>
            <w:tcW w:w="4929" w:type="dxa"/>
          </w:tcPr>
          <w:p w:rsidR="00E70F2B" w:rsidRPr="00B17DEF" w:rsidRDefault="00E70F2B" w:rsidP="00E70F2B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B17DEF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И ИСПРАВТЕСЬ</w:t>
            </w:r>
          </w:p>
        </w:tc>
      </w:tr>
      <w:tr w:rsidR="00E70F2B" w:rsidRPr="00B17DEF" w:rsidTr="00E70F2B">
        <w:tc>
          <w:tcPr>
            <w:tcW w:w="4928" w:type="dxa"/>
          </w:tcPr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«Не будешь слушаться, с тобой никто дружить не будет…»</w:t>
            </w:r>
          </w:p>
        </w:tc>
        <w:tc>
          <w:tcPr>
            <w:tcW w:w="4929" w:type="dxa"/>
          </w:tcPr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 xml:space="preserve">Замкнутость, отчужденность, угодливость, безынициативность, </w:t>
            </w:r>
            <w:proofErr w:type="spellStart"/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подчиняемость</w:t>
            </w:r>
            <w:proofErr w:type="spellEnd"/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, приверженность стереотипному поведению.</w:t>
            </w:r>
          </w:p>
        </w:tc>
        <w:tc>
          <w:tcPr>
            <w:tcW w:w="4929" w:type="dxa"/>
          </w:tcPr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«Будь собой, у каждого в жизни будут друзья!»</w:t>
            </w:r>
          </w:p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70F2B" w:rsidRPr="00B17DEF" w:rsidTr="00E70F2B">
        <w:tc>
          <w:tcPr>
            <w:tcW w:w="4928" w:type="dxa"/>
          </w:tcPr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«Горе ты мое!»</w:t>
            </w:r>
          </w:p>
        </w:tc>
        <w:tc>
          <w:tcPr>
            <w:tcW w:w="4929" w:type="dxa"/>
          </w:tcPr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4929" w:type="dxa"/>
          </w:tcPr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81C8D" w:rsidRPr="00B17DEF">
              <w:rPr>
                <w:rFonts w:ascii="Times New Roman" w:hAnsi="Times New Roman" w:cs="Times New Roman"/>
                <w:sz w:val="30"/>
                <w:szCs w:val="30"/>
              </w:rPr>
              <w:t>Счастье ты моё, радость моя!»</w:t>
            </w:r>
          </w:p>
        </w:tc>
      </w:tr>
      <w:tr w:rsidR="00E70F2B" w:rsidRPr="00B17DEF" w:rsidTr="00E70F2B">
        <w:tc>
          <w:tcPr>
            <w:tcW w:w="4928" w:type="dxa"/>
          </w:tcPr>
          <w:p w:rsidR="00381C8D" w:rsidRPr="00B17DEF" w:rsidRDefault="00381C8D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0F2B" w:rsidRPr="00B17DEF" w:rsidRDefault="00381C8D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«Плакса-Вакса, нытик, пискля…»</w:t>
            </w:r>
          </w:p>
        </w:tc>
        <w:tc>
          <w:tcPr>
            <w:tcW w:w="4929" w:type="dxa"/>
          </w:tcPr>
          <w:p w:rsidR="00E70F2B" w:rsidRPr="00B17DEF" w:rsidRDefault="00381C8D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4929" w:type="dxa"/>
          </w:tcPr>
          <w:p w:rsidR="00381C8D" w:rsidRPr="00B17DEF" w:rsidRDefault="00381C8D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0F2B" w:rsidRPr="00B17DEF" w:rsidRDefault="00381C8D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«Поплачь, будет легче…»</w:t>
            </w:r>
          </w:p>
          <w:p w:rsidR="00381C8D" w:rsidRPr="00B17DEF" w:rsidRDefault="00381C8D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70F2B" w:rsidRPr="00B17DEF" w:rsidTr="00E70F2B">
        <w:tc>
          <w:tcPr>
            <w:tcW w:w="4928" w:type="dxa"/>
          </w:tcPr>
          <w:p w:rsidR="0014652B" w:rsidRPr="00B17DEF" w:rsidRDefault="001465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0F2B" w:rsidRPr="00B17DEF" w:rsidRDefault="00381C8D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«Ну ты прямо все готов раздать…»</w:t>
            </w:r>
          </w:p>
        </w:tc>
        <w:tc>
          <w:tcPr>
            <w:tcW w:w="4929" w:type="dxa"/>
          </w:tcPr>
          <w:p w:rsidR="00E70F2B" w:rsidRPr="00B17DEF" w:rsidRDefault="00381C8D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Низкая самооценка, жадность, накопительство, трудности в обращении со сверстниками, эгоизм.</w:t>
            </w:r>
          </w:p>
        </w:tc>
        <w:tc>
          <w:tcPr>
            <w:tcW w:w="4929" w:type="dxa"/>
          </w:tcPr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1C8D" w:rsidRPr="00B17DEF" w:rsidRDefault="00381C8D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«Молодец, что делишься с другими…»</w:t>
            </w:r>
          </w:p>
        </w:tc>
      </w:tr>
      <w:tr w:rsidR="00E70F2B" w:rsidRPr="00B17DEF" w:rsidTr="00E70F2B">
        <w:tc>
          <w:tcPr>
            <w:tcW w:w="4928" w:type="dxa"/>
          </w:tcPr>
          <w:p w:rsidR="0014652B" w:rsidRPr="00B17DEF" w:rsidRDefault="001465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0F2B" w:rsidRPr="00B17DEF" w:rsidRDefault="00381C8D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«Не твоего ума дело!»</w:t>
            </w:r>
          </w:p>
        </w:tc>
        <w:tc>
          <w:tcPr>
            <w:tcW w:w="4929" w:type="dxa"/>
          </w:tcPr>
          <w:p w:rsidR="00E70F2B" w:rsidRPr="00B17DEF" w:rsidRDefault="00381C8D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Низкая самооценка, задержки в </w:t>
            </w:r>
            <w:r w:rsidRPr="00B17DE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психологическом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4929" w:type="dxa"/>
          </w:tcPr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1C8D" w:rsidRPr="00B17DEF" w:rsidRDefault="00381C8D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«А ты как думаешь?»</w:t>
            </w:r>
          </w:p>
        </w:tc>
      </w:tr>
      <w:tr w:rsidR="00E70F2B" w:rsidRPr="00B17DEF" w:rsidTr="00E70F2B">
        <w:tc>
          <w:tcPr>
            <w:tcW w:w="4928" w:type="dxa"/>
          </w:tcPr>
          <w:p w:rsidR="0014652B" w:rsidRPr="00B17DEF" w:rsidRDefault="001465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0F2B" w:rsidRPr="00B17DEF" w:rsidRDefault="00381C8D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«Ты как твой папа (мама)…»</w:t>
            </w:r>
          </w:p>
          <w:p w:rsidR="00381C8D" w:rsidRPr="00B17DEF" w:rsidRDefault="00381C8D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9" w:type="dxa"/>
          </w:tcPr>
          <w:p w:rsidR="00E70F2B" w:rsidRPr="00B17DEF" w:rsidRDefault="00381C8D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родителя.</w:t>
            </w:r>
          </w:p>
        </w:tc>
        <w:tc>
          <w:tcPr>
            <w:tcW w:w="4929" w:type="dxa"/>
          </w:tcPr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1C8D" w:rsidRPr="00B17DEF" w:rsidRDefault="00381C8D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14652B" w:rsidRPr="00B17DEF">
              <w:rPr>
                <w:rFonts w:ascii="Times New Roman" w:hAnsi="Times New Roman" w:cs="Times New Roman"/>
                <w:sz w:val="30"/>
                <w:szCs w:val="30"/>
              </w:rPr>
              <w:t>Папа у нас замечательный!»,</w:t>
            </w:r>
          </w:p>
          <w:p w:rsidR="0014652B" w:rsidRPr="00B17DEF" w:rsidRDefault="001465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«Мама у нас умница!»…</w:t>
            </w:r>
          </w:p>
        </w:tc>
      </w:tr>
      <w:tr w:rsidR="00E70F2B" w:rsidRPr="00B17DEF" w:rsidTr="00E70F2B">
        <w:tc>
          <w:tcPr>
            <w:tcW w:w="4928" w:type="dxa"/>
          </w:tcPr>
          <w:p w:rsidR="0014652B" w:rsidRPr="00B17DEF" w:rsidRDefault="001465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0F2B" w:rsidRPr="00B17DEF" w:rsidRDefault="001465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«Ничего не умеешь делать, неумеха!»</w:t>
            </w:r>
          </w:p>
        </w:tc>
        <w:tc>
          <w:tcPr>
            <w:tcW w:w="4929" w:type="dxa"/>
          </w:tcPr>
          <w:p w:rsidR="00E70F2B" w:rsidRPr="00B17DEF" w:rsidRDefault="001465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Неуверенность в своих силах, низкая самооценка, страхи, задержки психического развития, низкая мотивация к достижениям.</w:t>
            </w:r>
          </w:p>
        </w:tc>
        <w:tc>
          <w:tcPr>
            <w:tcW w:w="4929" w:type="dxa"/>
          </w:tcPr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652B" w:rsidRPr="00B17DEF" w:rsidRDefault="001465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«Попробуй еще, у тебя обязательно получиться!»</w:t>
            </w:r>
          </w:p>
        </w:tc>
      </w:tr>
      <w:tr w:rsidR="00E70F2B" w:rsidRPr="00B17DEF" w:rsidTr="00E70F2B">
        <w:tc>
          <w:tcPr>
            <w:tcW w:w="4928" w:type="dxa"/>
          </w:tcPr>
          <w:p w:rsidR="0014652B" w:rsidRPr="00B17DEF" w:rsidRDefault="001465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0F2B" w:rsidRPr="00B17DEF" w:rsidRDefault="001465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«Не кричи так, оглохнешь!»</w:t>
            </w:r>
          </w:p>
        </w:tc>
        <w:tc>
          <w:tcPr>
            <w:tcW w:w="4929" w:type="dxa"/>
          </w:tcPr>
          <w:p w:rsidR="00E70F2B" w:rsidRPr="00B17DEF" w:rsidRDefault="001465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4929" w:type="dxa"/>
          </w:tcPr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652B" w:rsidRPr="00B17DEF" w:rsidRDefault="001465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«Скажи мне на ушко, давай пошепчемся…»</w:t>
            </w:r>
          </w:p>
        </w:tc>
      </w:tr>
      <w:tr w:rsidR="00E70F2B" w:rsidRPr="00B17DEF" w:rsidTr="00E70F2B">
        <w:tc>
          <w:tcPr>
            <w:tcW w:w="4928" w:type="dxa"/>
          </w:tcPr>
          <w:p w:rsidR="0014652B" w:rsidRPr="00B17DEF" w:rsidRDefault="001465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0F2B" w:rsidRPr="00B17DEF" w:rsidRDefault="001465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Неряха</w:t>
            </w:r>
            <w:proofErr w:type="spellEnd"/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, грязнуля!»</w:t>
            </w:r>
          </w:p>
        </w:tc>
        <w:tc>
          <w:tcPr>
            <w:tcW w:w="4929" w:type="dxa"/>
          </w:tcPr>
          <w:p w:rsidR="00E70F2B" w:rsidRPr="00B17DEF" w:rsidRDefault="001465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4929" w:type="dxa"/>
          </w:tcPr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652B" w:rsidRPr="00B17DEF" w:rsidRDefault="001465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«Как приятно на тебя смотреть, когда ты чистый и аккуратный!»</w:t>
            </w:r>
          </w:p>
        </w:tc>
      </w:tr>
      <w:tr w:rsidR="00E70F2B" w:rsidRPr="00B17DEF" w:rsidTr="00E70F2B">
        <w:tc>
          <w:tcPr>
            <w:tcW w:w="4928" w:type="dxa"/>
          </w:tcPr>
          <w:p w:rsidR="00E70F2B" w:rsidRPr="00B17DEF" w:rsidRDefault="00696635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«Противная девчонка, все они капризули!» (мальчику о девочке)</w:t>
            </w:r>
          </w:p>
          <w:p w:rsidR="00696635" w:rsidRPr="00B17DEF" w:rsidRDefault="00696635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«Негодник, все мальчики забияки и драчуны!» (девочке о мальчиках)</w:t>
            </w:r>
          </w:p>
        </w:tc>
        <w:tc>
          <w:tcPr>
            <w:tcW w:w="4929" w:type="dxa"/>
          </w:tcPr>
          <w:p w:rsidR="00E70F2B" w:rsidRPr="00B17DEF" w:rsidRDefault="00696635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Осложнение в меж половом общении, трудности в выборе друга противоположного пола.</w:t>
            </w:r>
          </w:p>
        </w:tc>
        <w:tc>
          <w:tcPr>
            <w:tcW w:w="4929" w:type="dxa"/>
          </w:tcPr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96635" w:rsidRPr="00B17DEF" w:rsidRDefault="00696635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>«Все люди равны, но в то же время ни один не похож на другого!»</w:t>
            </w:r>
          </w:p>
        </w:tc>
      </w:tr>
      <w:tr w:rsidR="00E70F2B" w:rsidRPr="00B17DEF" w:rsidTr="00E70F2B">
        <w:tc>
          <w:tcPr>
            <w:tcW w:w="4928" w:type="dxa"/>
          </w:tcPr>
          <w:p w:rsidR="00E70F2B" w:rsidRPr="00B17DEF" w:rsidRDefault="00696635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t xml:space="preserve">«Ты плохой, обижаешь маму, я </w:t>
            </w:r>
            <w:r w:rsidRPr="00B17DE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уйду от тебя к другому ребенку!»</w:t>
            </w:r>
          </w:p>
        </w:tc>
        <w:tc>
          <w:tcPr>
            <w:tcW w:w="4929" w:type="dxa"/>
          </w:tcPr>
          <w:p w:rsidR="00E70F2B" w:rsidRPr="00B17DEF" w:rsidRDefault="00696635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Чувство вины, страхи, тревожность, </w:t>
            </w:r>
            <w:r w:rsidRPr="00B17DE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ощущение одиночества, нарушение сна, отчуждение от родителей, «уход» в себя или «уход» от родителей.</w:t>
            </w:r>
          </w:p>
        </w:tc>
        <w:tc>
          <w:tcPr>
            <w:tcW w:w="4929" w:type="dxa"/>
          </w:tcPr>
          <w:p w:rsidR="00E70F2B" w:rsidRPr="00B17DEF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96635" w:rsidRPr="00B17DEF" w:rsidRDefault="00696635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DE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«Я никогда тебя не</w:t>
            </w:r>
            <w:r w:rsidR="00BD5BA9" w:rsidRPr="00B17DEF">
              <w:rPr>
                <w:rFonts w:ascii="Times New Roman" w:hAnsi="Times New Roman" w:cs="Times New Roman"/>
                <w:sz w:val="30"/>
                <w:szCs w:val="30"/>
              </w:rPr>
              <w:t xml:space="preserve"> оставлю, ты самый любимый!»</w:t>
            </w:r>
          </w:p>
        </w:tc>
      </w:tr>
      <w:tr w:rsidR="00E70F2B" w:rsidRPr="00B17DEF" w:rsidTr="00E70F2B">
        <w:tc>
          <w:tcPr>
            <w:tcW w:w="4928" w:type="dxa"/>
          </w:tcPr>
          <w:p w:rsidR="00E70F2B" w:rsidRPr="00E115F7" w:rsidRDefault="00BD5BA9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115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«Жизнь очень трудная: вот вырастешь – узнаешь!»</w:t>
            </w:r>
          </w:p>
          <w:p w:rsidR="00BD5BA9" w:rsidRPr="00E115F7" w:rsidRDefault="00BD5BA9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5BA9" w:rsidRPr="00E115F7" w:rsidRDefault="00BD5BA9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5BA9" w:rsidRPr="00E115F7" w:rsidRDefault="00BD5BA9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9" w:type="dxa"/>
          </w:tcPr>
          <w:p w:rsidR="00E70F2B" w:rsidRPr="00E115F7" w:rsidRDefault="00BD5BA9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115F7">
              <w:rPr>
                <w:rFonts w:ascii="Times New Roman" w:hAnsi="Times New Roman" w:cs="Times New Roman"/>
                <w:sz w:val="30"/>
                <w:szCs w:val="30"/>
              </w:rPr>
              <w:t>Недоверчивость, трусость, безволие, покорность судьбе, неумение преодолевать трудности, подозрительность, пессимизм.</w:t>
            </w:r>
          </w:p>
        </w:tc>
        <w:tc>
          <w:tcPr>
            <w:tcW w:w="4929" w:type="dxa"/>
          </w:tcPr>
          <w:p w:rsidR="00E70F2B" w:rsidRPr="00E115F7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5BA9" w:rsidRPr="00E115F7" w:rsidRDefault="00BD5BA9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115F7">
              <w:rPr>
                <w:rFonts w:ascii="Times New Roman" w:hAnsi="Times New Roman" w:cs="Times New Roman"/>
                <w:sz w:val="30"/>
                <w:szCs w:val="30"/>
              </w:rPr>
              <w:t>«Жизнь интересна и прекрасна, все будет хорошо!»</w:t>
            </w:r>
          </w:p>
        </w:tc>
      </w:tr>
      <w:tr w:rsidR="00E70F2B" w:rsidRPr="00E115F7" w:rsidTr="00E70F2B">
        <w:tc>
          <w:tcPr>
            <w:tcW w:w="4928" w:type="dxa"/>
          </w:tcPr>
          <w:p w:rsidR="00E115F7" w:rsidRPr="00E115F7" w:rsidRDefault="00E115F7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0F2B" w:rsidRPr="00E115F7" w:rsidRDefault="00BD5BA9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115F7">
              <w:rPr>
                <w:rFonts w:ascii="Times New Roman" w:hAnsi="Times New Roman" w:cs="Times New Roman"/>
                <w:sz w:val="30"/>
                <w:szCs w:val="30"/>
              </w:rPr>
              <w:t>«Никогда не бойся, никому не уступай, всем давай сдачу!»</w:t>
            </w:r>
          </w:p>
        </w:tc>
        <w:tc>
          <w:tcPr>
            <w:tcW w:w="4929" w:type="dxa"/>
          </w:tcPr>
          <w:p w:rsidR="00E70F2B" w:rsidRPr="00E115F7" w:rsidRDefault="00BD5BA9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115F7">
              <w:rPr>
                <w:rFonts w:ascii="Times New Roman" w:hAnsi="Times New Roman" w:cs="Times New Roman"/>
                <w:sz w:val="30"/>
                <w:szCs w:val="30"/>
              </w:rPr>
              <w:t>Отсутствие самоконтроля</w:t>
            </w:r>
            <w:r w:rsidR="00B17DEF" w:rsidRPr="00E115F7">
              <w:rPr>
                <w:rFonts w:ascii="Times New Roman" w:hAnsi="Times New Roman" w:cs="Times New Roman"/>
                <w:sz w:val="30"/>
                <w:szCs w:val="30"/>
              </w:rPr>
              <w:t>, агрессивность, отсутствие поведенческой гибкости, сложности в общении, проблемы со сверстниками.</w:t>
            </w:r>
          </w:p>
        </w:tc>
        <w:tc>
          <w:tcPr>
            <w:tcW w:w="4929" w:type="dxa"/>
          </w:tcPr>
          <w:p w:rsidR="00E70F2B" w:rsidRPr="00E115F7" w:rsidRDefault="00E70F2B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7DEF" w:rsidRPr="00E115F7" w:rsidRDefault="00B17DEF" w:rsidP="00B17DEF">
            <w:pPr>
              <w:tabs>
                <w:tab w:val="left" w:pos="644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115F7">
              <w:rPr>
                <w:rFonts w:ascii="Times New Roman" w:hAnsi="Times New Roman" w:cs="Times New Roman"/>
                <w:sz w:val="30"/>
                <w:szCs w:val="30"/>
              </w:rPr>
              <w:t>«Держи себя в руках, уважай людей!»</w:t>
            </w:r>
          </w:p>
        </w:tc>
      </w:tr>
    </w:tbl>
    <w:p w:rsidR="00E70F2B" w:rsidRPr="00E115F7" w:rsidRDefault="00E70F2B" w:rsidP="00B21A79">
      <w:pPr>
        <w:tabs>
          <w:tab w:val="left" w:pos="6441"/>
        </w:tabs>
        <w:rPr>
          <w:rFonts w:ascii="Times New Roman" w:hAnsi="Times New Roman" w:cs="Times New Roman"/>
          <w:sz w:val="30"/>
          <w:szCs w:val="30"/>
        </w:rPr>
      </w:pPr>
    </w:p>
    <w:p w:rsidR="00B17DEF" w:rsidRDefault="00B17DEF" w:rsidP="00B21A79">
      <w:pPr>
        <w:tabs>
          <w:tab w:val="left" w:pos="644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B17DEF">
        <w:rPr>
          <w:rFonts w:ascii="Times New Roman" w:hAnsi="Times New Roman" w:cs="Times New Roman"/>
          <w:sz w:val="36"/>
          <w:szCs w:val="36"/>
        </w:rPr>
        <w:t>Состав</w:t>
      </w:r>
      <w:r>
        <w:rPr>
          <w:rFonts w:ascii="Times New Roman" w:hAnsi="Times New Roman" w:cs="Times New Roman"/>
          <w:sz w:val="36"/>
          <w:szCs w:val="36"/>
        </w:rPr>
        <w:t>ь</w:t>
      </w:r>
      <w:r w:rsidRPr="00B17DEF">
        <w:rPr>
          <w:rFonts w:ascii="Times New Roman" w:hAnsi="Times New Roman" w:cs="Times New Roman"/>
          <w:sz w:val="36"/>
          <w:szCs w:val="36"/>
        </w:rPr>
        <w:t>те</w:t>
      </w:r>
      <w:r>
        <w:rPr>
          <w:rFonts w:ascii="Times New Roman" w:hAnsi="Times New Roman" w:cs="Times New Roman"/>
          <w:sz w:val="36"/>
          <w:szCs w:val="36"/>
        </w:rPr>
        <w:t xml:space="preserve"> свой собственный список позитивных установок и используйте только их в общении с ребенком. Помните, что сказанное, казалось бы, невзначай и не со зла, может всплыть в будущем и отрицательно повлиять на эмоциональное благополучие ребенка, его поведение, а не редко и на его жизненный сценарий.</w:t>
      </w:r>
    </w:p>
    <w:p w:rsidR="00B17DEF" w:rsidRDefault="00B17DEF" w:rsidP="00B21A79">
      <w:pPr>
        <w:tabs>
          <w:tab w:val="left" w:pos="644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Дети от природы наделены огромным запасом чувств и форм поведения, которые помогут им быть активными, энергичными и жизнестойкими.</w:t>
      </w:r>
    </w:p>
    <w:p w:rsidR="00B17DEF" w:rsidRDefault="00B17DEF" w:rsidP="00B21A79">
      <w:pPr>
        <w:tabs>
          <w:tab w:val="left" w:pos="6441"/>
        </w:tabs>
        <w:rPr>
          <w:rFonts w:ascii="Times New Roman" w:hAnsi="Times New Roman" w:cs="Times New Roman"/>
          <w:sz w:val="36"/>
          <w:szCs w:val="36"/>
        </w:rPr>
      </w:pPr>
    </w:p>
    <w:p w:rsidR="00B17DEF" w:rsidRPr="00B17DEF" w:rsidRDefault="00B17DEF" w:rsidP="00B17DEF">
      <w:pPr>
        <w:tabs>
          <w:tab w:val="left" w:pos="6441"/>
        </w:tabs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17DEF">
        <w:rPr>
          <w:rFonts w:ascii="Times New Roman" w:hAnsi="Times New Roman" w:cs="Times New Roman"/>
          <w:b/>
          <w:i/>
          <w:color w:val="FF0000"/>
          <w:sz w:val="40"/>
          <w:szCs w:val="40"/>
        </w:rPr>
        <w:t>Сделайте своих детей здоровыми и счастливыми!</w:t>
      </w:r>
    </w:p>
    <w:sectPr w:rsidR="00B17DEF" w:rsidRPr="00B17DEF" w:rsidSect="00B21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79"/>
    <w:rsid w:val="0014652B"/>
    <w:rsid w:val="00301F24"/>
    <w:rsid w:val="00381C8D"/>
    <w:rsid w:val="00696635"/>
    <w:rsid w:val="00A458BB"/>
    <w:rsid w:val="00B17DEF"/>
    <w:rsid w:val="00B21A79"/>
    <w:rsid w:val="00BD5BA9"/>
    <w:rsid w:val="00D26620"/>
    <w:rsid w:val="00DD59AA"/>
    <w:rsid w:val="00E115F7"/>
    <w:rsid w:val="00E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B8BDA-75A7-4E53-B4D6-FA37C3D7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exact"/>
        <w:ind w:right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9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ДетСад</cp:lastModifiedBy>
  <cp:revision>2</cp:revision>
  <cp:lastPrinted>2018-04-24T07:51:00Z</cp:lastPrinted>
  <dcterms:created xsi:type="dcterms:W3CDTF">2018-06-28T08:04:00Z</dcterms:created>
  <dcterms:modified xsi:type="dcterms:W3CDTF">2018-06-28T08:04:00Z</dcterms:modified>
</cp:coreProperties>
</file>