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F" w:rsidRPr="003200C7" w:rsidRDefault="000E588F" w:rsidP="000E588F">
      <w:pPr>
        <w:contextualSpacing/>
        <w:jc w:val="center"/>
        <w:rPr>
          <w:rFonts w:ascii="Times New Roman" w:hAnsi="Times New Roman"/>
        </w:rPr>
      </w:pPr>
      <w:r w:rsidRPr="003200C7">
        <w:rPr>
          <w:rFonts w:ascii="Times New Roman" w:hAnsi="Times New Roman"/>
        </w:rPr>
        <w:t>МУНИЦИПАЛЬНОЕ ДОШКОЛЬНОЕ ОБРАЗОВАТЕЛЬНОЕ УЧРЕЖДЕНИЕ «ИЗЛУЧИНСКИЙ ДЕТСКИЙ САД КОМБИНИРОВАННОГО ВИДА «СКАЗКА»</w:t>
      </w:r>
    </w:p>
    <w:p w:rsidR="000E588F" w:rsidRPr="00AB24C4" w:rsidRDefault="000E588F" w:rsidP="000E588F">
      <w:pPr>
        <w:ind w:left="-142"/>
        <w:contextualSpacing/>
        <w:jc w:val="center"/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3200C7" w:rsidRDefault="000E588F" w:rsidP="000E588F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88F" w:rsidRPr="00FF3B99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0E588F" w:rsidRDefault="000E588F" w:rsidP="000E588F">
      <w:pPr>
        <w:pStyle w:val="aa"/>
        <w:spacing w:line="276" w:lineRule="auto"/>
        <w:jc w:val="center"/>
        <w:rPr>
          <w:rFonts w:ascii="Times New Roman" w:eastAsia="Times New Roman" w:hAnsi="Times New Roman"/>
          <w:bCs/>
          <w:sz w:val="160"/>
          <w:szCs w:val="44"/>
          <w:lang w:eastAsia="ru-RU"/>
        </w:rPr>
      </w:pPr>
      <w:bookmarkStart w:id="0" w:name="bookmark2"/>
      <w:r w:rsidRPr="00FF3B99">
        <w:rPr>
          <w:rFonts w:ascii="Times New Roman" w:hAnsi="Times New Roman"/>
          <w:sz w:val="56"/>
          <w:szCs w:val="28"/>
        </w:rPr>
        <w:t>Результаты освоения образовательных программ по итогам мониторинга системы образования</w:t>
      </w:r>
      <w:r w:rsidRPr="00FF3B99">
        <w:rPr>
          <w:rFonts w:ascii="Times New Roman" w:eastAsia="Times New Roman" w:hAnsi="Times New Roman"/>
          <w:bCs/>
          <w:sz w:val="160"/>
          <w:szCs w:val="44"/>
          <w:lang w:eastAsia="ru-RU"/>
        </w:rPr>
        <w:t xml:space="preserve"> </w:t>
      </w:r>
    </w:p>
    <w:p w:rsidR="000E588F" w:rsidRDefault="000E588F" w:rsidP="000E588F">
      <w:pPr>
        <w:pStyle w:val="aa"/>
        <w:spacing w:line="276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</w:p>
    <w:p w:rsidR="000E588F" w:rsidRPr="003200C7" w:rsidRDefault="000E588F" w:rsidP="000E588F">
      <w:pPr>
        <w:pStyle w:val="aa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>за 201</w:t>
      </w: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6</w:t>
      </w: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>-201</w:t>
      </w: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7</w:t>
      </w: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 учебный год</w:t>
      </w:r>
      <w:bookmarkEnd w:id="0"/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44"/>
          <w:szCs w:val="44"/>
        </w:rPr>
      </w:pPr>
      <w:r w:rsidRPr="003200C7">
        <w:rPr>
          <w:rFonts w:ascii="Times New Roman" w:hAnsi="Times New Roman"/>
          <w:sz w:val="44"/>
          <w:szCs w:val="44"/>
        </w:rPr>
        <w:t>(свод 1 и 2 корпус)</w:t>
      </w: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Pr="003200C7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Pr="003F6DF4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Pr="003200C7" w:rsidRDefault="000E588F" w:rsidP="000E588F">
      <w:pPr>
        <w:pStyle w:val="aa"/>
        <w:spacing w:line="276" w:lineRule="auto"/>
        <w:jc w:val="right"/>
        <w:rPr>
          <w:rFonts w:ascii="Times New Roman" w:hAnsi="Times New Roman"/>
          <w:sz w:val="32"/>
          <w:szCs w:val="32"/>
        </w:rPr>
      </w:pPr>
      <w:r w:rsidRPr="003200C7">
        <w:rPr>
          <w:rFonts w:ascii="Times New Roman" w:hAnsi="Times New Roman"/>
          <w:sz w:val="32"/>
          <w:szCs w:val="32"/>
        </w:rPr>
        <w:t xml:space="preserve">Подготовила: </w:t>
      </w:r>
    </w:p>
    <w:p w:rsidR="000E588F" w:rsidRDefault="000E588F" w:rsidP="000E588F">
      <w:pPr>
        <w:pStyle w:val="aa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Жукова Э.Д.</w:t>
      </w:r>
    </w:p>
    <w:p w:rsidR="000E588F" w:rsidRDefault="000E588F" w:rsidP="000E588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0E588F" w:rsidRDefault="000E588F" w:rsidP="000E588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0E588F" w:rsidRDefault="000E588F" w:rsidP="000E588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0E588F" w:rsidRDefault="000E588F" w:rsidP="000E588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0E588F" w:rsidRPr="003200C7" w:rsidRDefault="000E588F" w:rsidP="000E588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0E588F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2017, Излучинск</w:t>
      </w:r>
    </w:p>
    <w:p w:rsidR="000E588F" w:rsidRDefault="000E588F" w:rsidP="000E588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190C" w:rsidRPr="00560DB0" w:rsidRDefault="0073190C" w:rsidP="0056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0C" w:rsidRPr="00560DB0" w:rsidRDefault="008C4B14" w:rsidP="0056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о педагогической диагностике (мониторинге)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проведёна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итоговая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диагностика (мониторинг) результатов освоения программного материала воспитанниками по пяти образоват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ельным областям по общеобразовательной программе «Детство»</w:t>
      </w:r>
      <w:r w:rsidR="00D40DCD">
        <w:rPr>
          <w:rFonts w:ascii="Times New Roman" w:hAnsi="Times New Roman" w:cs="Times New Roman"/>
          <w:sz w:val="28"/>
          <w:szCs w:val="28"/>
          <w:shd w:val="clear" w:color="auto" w:fill="FFFFFF"/>
        </w:rPr>
        <w:t>, «От рождения до школы»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. Подведены итоги результатов трех этапов педагогической диагностики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2016–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учебного года</w:t>
      </w:r>
      <w:r w:rsidR="00287EDC" w:rsidRPr="00560DB0">
        <w:rPr>
          <w:rFonts w:ascii="Times New Roman" w:hAnsi="Times New Roman" w:cs="Times New Roman"/>
          <w:sz w:val="28"/>
          <w:szCs w:val="28"/>
          <w:shd w:val="clear" w:color="auto" w:fill="FFFFFF"/>
        </w:rPr>
        <w:t>: начальной, промежуточной, итоговой.</w:t>
      </w:r>
    </w:p>
    <w:p w:rsidR="008C4B14" w:rsidRPr="00560DB0" w:rsidRDefault="008C4B14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b/>
          <w:i/>
          <w:sz w:val="28"/>
          <w:szCs w:val="28"/>
        </w:rPr>
        <w:t>Цель педагогической диагностики (мониторинга)</w:t>
      </w:r>
      <w:r w:rsidRPr="00560D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60DB0">
        <w:rPr>
          <w:rFonts w:ascii="Times New Roman" w:hAnsi="Times New Roman" w:cs="Times New Roman"/>
          <w:sz w:val="28"/>
          <w:szCs w:val="28"/>
        </w:rPr>
        <w:t xml:space="preserve">изучить процесс индивидуального развития детей </w:t>
      </w:r>
      <w:r w:rsidR="00287EDC" w:rsidRPr="00560DB0">
        <w:rPr>
          <w:rFonts w:ascii="Times New Roman" w:hAnsi="Times New Roman" w:cs="Times New Roman"/>
          <w:sz w:val="28"/>
          <w:szCs w:val="28"/>
        </w:rPr>
        <w:t>раннего и дошкольного возраста,</w:t>
      </w:r>
      <w:r w:rsidRPr="00560DB0">
        <w:rPr>
          <w:rFonts w:ascii="Times New Roman" w:hAnsi="Times New Roman" w:cs="Times New Roman"/>
          <w:sz w:val="28"/>
          <w:szCs w:val="28"/>
        </w:rPr>
        <w:t xml:space="preserve">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</w:t>
      </w:r>
      <w:proofErr w:type="gramStart"/>
      <w:r w:rsidRPr="00560D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0D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EDC" w:rsidRPr="00560DB0" w:rsidRDefault="008C4B14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оптимизации образовательной работы с </w:t>
      </w:r>
      <w:r w:rsidR="00287EDC" w:rsidRPr="00560DB0">
        <w:rPr>
          <w:rFonts w:ascii="Times New Roman" w:hAnsi="Times New Roman"/>
          <w:sz w:val="28"/>
          <w:szCs w:val="28"/>
        </w:rPr>
        <w:t>дошкольниками;</w:t>
      </w:r>
    </w:p>
    <w:p w:rsidR="00287EDC" w:rsidRPr="00560DB0" w:rsidRDefault="008C4B14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  <w:r w:rsidR="00287EDC" w:rsidRPr="00560DB0">
        <w:rPr>
          <w:rFonts w:ascii="Times New Roman" w:hAnsi="Times New Roman"/>
          <w:sz w:val="28"/>
          <w:szCs w:val="28"/>
        </w:rPr>
        <w:t xml:space="preserve"> </w:t>
      </w:r>
    </w:p>
    <w:p w:rsidR="008C4B14" w:rsidRPr="00560DB0" w:rsidRDefault="00287EDC" w:rsidP="0056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корректировки образовательного процесса в группах раннего и дошкольного возраста.</w:t>
      </w:r>
    </w:p>
    <w:p w:rsidR="008C4B14" w:rsidRPr="00560DB0" w:rsidRDefault="00287EDC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B14" w:rsidRPr="00560DB0">
        <w:rPr>
          <w:rFonts w:ascii="Times New Roman" w:hAnsi="Times New Roman" w:cs="Times New Roman"/>
          <w:sz w:val="28"/>
          <w:szCs w:val="28"/>
        </w:rPr>
        <w:t>Фиксация показателей развития выражается в словесной (опосредованной) форме: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Начальная стадия (не проявляются, не </w:t>
      </w:r>
      <w:proofErr w:type="gramStart"/>
      <w:r w:rsidRPr="00560DB0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560DB0">
        <w:rPr>
          <w:rFonts w:ascii="Times New Roman" w:hAnsi="Times New Roman"/>
          <w:sz w:val="28"/>
          <w:szCs w:val="28"/>
        </w:rPr>
        <w:t>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0 - 1,5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В развитии (</w:t>
      </w:r>
      <w:proofErr w:type="gramStart"/>
      <w:r w:rsidRPr="00560DB0">
        <w:rPr>
          <w:rFonts w:ascii="Times New Roman" w:hAnsi="Times New Roman"/>
          <w:sz w:val="28"/>
          <w:szCs w:val="28"/>
        </w:rPr>
        <w:t>ситуативные</w:t>
      </w:r>
      <w:proofErr w:type="gramEnd"/>
      <w:r w:rsidRPr="00560DB0">
        <w:rPr>
          <w:rFonts w:ascii="Times New Roman" w:hAnsi="Times New Roman"/>
          <w:sz w:val="28"/>
          <w:szCs w:val="28"/>
        </w:rPr>
        <w:t>, спонтанные, продиктованные конкретной ситуацией)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1,51 - 2,5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При умеренной поддержке</w:t>
      </w:r>
      <w:r w:rsidR="00BD16BE" w:rsidRPr="00560DB0">
        <w:rPr>
          <w:rFonts w:ascii="Times New Roman" w:hAnsi="Times New Roman"/>
          <w:sz w:val="28"/>
          <w:szCs w:val="28"/>
        </w:rPr>
        <w:t xml:space="preserve"> 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>2,51 - 3,5;</w:t>
      </w:r>
    </w:p>
    <w:p w:rsidR="008C4B14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Самостоятельно (проявляются достаточно часто, но активность быстро угасает)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3,51 - 4,5</w:t>
      </w:r>
      <w:r w:rsidR="00BD16BE" w:rsidRPr="00560DB0">
        <w:rPr>
          <w:rFonts w:ascii="Times New Roman" w:hAnsi="Times New Roman"/>
          <w:sz w:val="28"/>
          <w:szCs w:val="28"/>
        </w:rPr>
        <w:t>;</w:t>
      </w:r>
    </w:p>
    <w:p w:rsidR="0073190C" w:rsidRPr="00560DB0" w:rsidRDefault="008C4B14" w:rsidP="00560DB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Устойчиво (проявляются стабильно, вызывают инициативную активность)</w:t>
      </w:r>
      <w:r w:rsidR="00BD16BE" w:rsidRPr="00560DB0">
        <w:rPr>
          <w:rFonts w:ascii="Times New Roman" w:hAnsi="Times New Roman"/>
          <w:b/>
          <w:bCs/>
          <w:sz w:val="28"/>
          <w:szCs w:val="28"/>
        </w:rPr>
        <w:t xml:space="preserve"> 4,51 - 5</w:t>
      </w:r>
      <w:r w:rsidRPr="00560DB0">
        <w:rPr>
          <w:rFonts w:ascii="Times New Roman" w:hAnsi="Times New Roman"/>
          <w:sz w:val="28"/>
          <w:szCs w:val="28"/>
        </w:rPr>
        <w:t>.</w:t>
      </w:r>
    </w:p>
    <w:p w:rsidR="00BD16BE" w:rsidRPr="00560DB0" w:rsidRDefault="00BD16BE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 xml:space="preserve">Выявленные показатели развития каждого ребенка фиксировались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560DB0">
        <w:rPr>
          <w:rFonts w:ascii="Times New Roman" w:hAnsi="Times New Roman" w:cs="Times New Roman"/>
          <w:sz w:val="28"/>
          <w:szCs w:val="28"/>
        </w:rPr>
        <w:t>Г.Г.Телюкова</w:t>
      </w:r>
      <w:proofErr w:type="spellEnd"/>
      <w:r w:rsidRPr="00560DB0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0D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protema</w:t>
        </w:r>
        <w:proofErr w:type="spellEnd"/>
        <w:r w:rsidRPr="00560D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0D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0100" w:rsidRPr="00560DB0" w:rsidRDefault="00EA0100" w:rsidP="0056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B0">
        <w:rPr>
          <w:rFonts w:ascii="Times New Roman" w:hAnsi="Times New Roman" w:cs="Times New Roman"/>
          <w:sz w:val="28"/>
          <w:szCs w:val="28"/>
        </w:rPr>
        <w:t>В качестве показателей оценки индивидуального развития ребенка выделены внешние (наблюдаемые) проявления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 Достижение целевых ориентиров к концу дошкольного возраста является 100% показателем качества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программы </w:t>
      </w:r>
      <w:proofErr w:type="gramStart"/>
      <w:r w:rsidRPr="00560DB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60D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AB9" w:rsidRPr="00560DB0" w:rsidRDefault="0073190C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образовательного процесса осуществлялся 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560DB0">
        <w:rPr>
          <w:rFonts w:ascii="Times New Roman" w:hAnsi="Times New Roman" w:cs="Times New Roman"/>
          <w:sz w:val="28"/>
          <w:szCs w:val="28"/>
        </w:rPr>
        <w:t>отслеживани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я </w:t>
      </w:r>
      <w:r w:rsidRPr="00560DB0">
        <w:rPr>
          <w:rFonts w:ascii="Times New Roman" w:hAnsi="Times New Roman" w:cs="Times New Roman"/>
          <w:sz w:val="28"/>
          <w:szCs w:val="28"/>
        </w:rPr>
        <w:t>результатов освоения образовательной программы</w:t>
      </w:r>
      <w:r w:rsidR="00EA0100" w:rsidRPr="00560DB0"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областям, с ориентацией на планируемые достижения воспитанников по программе «Детство», под редакцией Т.И. Бабаевой, А.Г. Гогоберидзе, О.В. Солнцевой</w:t>
      </w:r>
      <w:r w:rsidR="00D40DCD">
        <w:rPr>
          <w:rFonts w:ascii="Times New Roman" w:hAnsi="Times New Roman" w:cs="Times New Roman"/>
          <w:sz w:val="28"/>
          <w:szCs w:val="28"/>
        </w:rPr>
        <w:t xml:space="preserve">,  «От рождения до школы» </w:t>
      </w:r>
      <w:proofErr w:type="spellStart"/>
      <w:r w:rsidR="00D40DC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A0100" w:rsidRPr="00560DB0">
        <w:rPr>
          <w:rFonts w:ascii="Times New Roman" w:hAnsi="Times New Roman" w:cs="Times New Roman"/>
          <w:sz w:val="28"/>
          <w:szCs w:val="28"/>
        </w:rPr>
        <w:t xml:space="preserve"> </w:t>
      </w:r>
      <w:r w:rsidR="00EA0100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парциальных программ, реализуемых в ДОУ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(мониторинга) показали, что индивидуальные достижения детей, на </w:t>
      </w:r>
      <w:proofErr w:type="gramStart"/>
      <w:r w:rsidRPr="00560DB0"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proofErr w:type="gramEnd"/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возрастном этапе, соответствуют возрастным нормам. Уровень сформированности  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 и определяется в соответствии с возрастным контингентом воспитанников: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период с </w:t>
      </w:r>
      <w:r w:rsidR="00D40D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D40DC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>г. по май 2017г.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 подготовительных к школе группах уровень качества освоения программы увеличился на 4% и составляет 83%.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 группах старшего дошкольного возраста уровень качества освоения программы увеличился на 5% и составляет 70%.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 группах среднего дошкольного возраста уровень качества освоения программы увеличился на 4% и составляет 63%.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младшего дошкольного возраста уровень качества освоения программы увеличился на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3% и составляет 51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A0100" w:rsidRPr="00560DB0" w:rsidRDefault="00EA010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раннего возраста уровень качества освоения программы увеличился на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% и составляет 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3C6610" w:rsidRPr="00560DB0" w:rsidRDefault="003C6610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Выявлена часть контингента воспитанников ДОУ, 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затруднения в освоении образовательной программы, </w:t>
      </w:r>
      <w:r w:rsidRPr="00560DB0">
        <w:rPr>
          <w:rFonts w:ascii="Times New Roman" w:hAnsi="Times New Roman" w:cs="Times New Roman"/>
          <w:sz w:val="28"/>
          <w:szCs w:val="28"/>
        </w:rPr>
        <w:t xml:space="preserve">ввиду особенностей их индивидуального развития, тяжелой адаптации к ДОУ, по следующим 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областям: 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познавательное развитие -63%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художественно-эстетическое развитие-62%</w:t>
      </w:r>
    </w:p>
    <w:p w:rsidR="003C6610" w:rsidRPr="00560DB0" w:rsidRDefault="003C6610" w:rsidP="00560DB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0DB0">
        <w:rPr>
          <w:rFonts w:ascii="Times New Roman" w:hAnsi="Times New Roman"/>
          <w:b/>
          <w:color w:val="000000"/>
          <w:sz w:val="28"/>
          <w:szCs w:val="28"/>
        </w:rPr>
        <w:t>речевое развитие-63%</w:t>
      </w:r>
    </w:p>
    <w:p w:rsidR="003C6610" w:rsidRPr="00560DB0" w:rsidRDefault="007709F6" w:rsidP="00560DB0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Количественные результаты и качественные показатели итоговой диагностики (мониторинга) индивидуального развития воспитанников ДОУ за период январь – май 2017г представлены в приложении 1.</w:t>
      </w:r>
    </w:p>
    <w:p w:rsidR="00EA0100" w:rsidRPr="00560DB0" w:rsidRDefault="002E4EA8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661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группах младшего дошкольного возраста</w:t>
      </w:r>
      <w:r w:rsidR="009E3840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особенные затруднения выявлены в познавательном развитии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</w:rPr>
        <w:t>46%</w:t>
      </w:r>
      <w:r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образовательной области,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физического развития воспитанников - 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56%.</w:t>
      </w:r>
    </w:p>
    <w:p w:rsidR="00EA0100" w:rsidRPr="00560DB0" w:rsidRDefault="003C6610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группах среднего дошкольного возраста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12 и №4</w:t>
      </w:r>
      <w:r w:rsidR="004F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F7CD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4F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22, </w:t>
      </w:r>
      <w:r w:rsidR="004F7CD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4F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отмечен недостаточный уровень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5F2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программы 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познавательного развития – 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</w:rPr>
        <w:t>53%</w:t>
      </w:r>
      <w:r w:rsidR="002E4EA8" w:rsidRPr="00560D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физического развития воспитанников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- 6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="002E4EA8" w:rsidRPr="00560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E4EA8" w:rsidRPr="00560DB0" w:rsidRDefault="002E4EA8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старшего возраста уровень освоения области «Познавательное развитие» ниже средних показателей по все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областям – 70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 группе №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</w:t>
      </w:r>
      <w:proofErr w:type="gramStart"/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логопедическая</w:t>
      </w:r>
      <w:proofErr w:type="gramEnd"/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F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F7CD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4F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21, </w:t>
      </w:r>
      <w:r w:rsidR="004F7CD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4F7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недостаточный уровень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освоения Программы 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«Художественно – эстетическое развитие»- 6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10C"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физического развития воспитанников-68%</w:t>
      </w:r>
    </w:p>
    <w:p w:rsidR="00EA0100" w:rsidRPr="00560DB0" w:rsidRDefault="00F325F2" w:rsidP="00560D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подготовительных к школе группах результат освоения образовательной программы соответствует возрастным показателям.</w:t>
      </w:r>
    </w:p>
    <w:p w:rsidR="00BD16BE" w:rsidRPr="00560DB0" w:rsidRDefault="00BD16BE" w:rsidP="00560DB0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0DB0">
        <w:rPr>
          <w:sz w:val="28"/>
          <w:szCs w:val="28"/>
        </w:rPr>
        <w:t xml:space="preserve">Результаты </w:t>
      </w:r>
      <w:r w:rsidRPr="00560DB0">
        <w:rPr>
          <w:b/>
          <w:i/>
          <w:sz w:val="28"/>
          <w:szCs w:val="28"/>
        </w:rPr>
        <w:t>итоговой</w:t>
      </w:r>
      <w:r w:rsidRPr="00560DB0">
        <w:rPr>
          <w:sz w:val="28"/>
          <w:szCs w:val="28"/>
        </w:rPr>
        <w:t xml:space="preserve"> педагогической диагностики</w:t>
      </w:r>
      <w:r w:rsidR="00560DB0" w:rsidRPr="00560DB0">
        <w:rPr>
          <w:sz w:val="28"/>
          <w:szCs w:val="28"/>
        </w:rPr>
        <w:t xml:space="preserve"> по 2 корпусу</w:t>
      </w:r>
      <w:r w:rsidRPr="00560DB0">
        <w:rPr>
          <w:sz w:val="28"/>
          <w:szCs w:val="28"/>
        </w:rPr>
        <w:t xml:space="preserve">: </w:t>
      </w:r>
    </w:p>
    <w:p w:rsidR="00BD16BE" w:rsidRPr="00560DB0" w:rsidRDefault="00BD16BE" w:rsidP="00560DB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  <w:bCs/>
          <w:color w:val="FF0000"/>
          <w:sz w:val="28"/>
          <w:szCs w:val="28"/>
        </w:rPr>
      </w:pPr>
      <w:r w:rsidRPr="00560DB0">
        <w:rPr>
          <w:sz w:val="28"/>
          <w:szCs w:val="28"/>
        </w:rPr>
        <w:t xml:space="preserve"> уровень сформированности планируемых результатов освоения образовательной программы по всем направлениям развития (образовательным областям)  находится в положительной динамике</w:t>
      </w:r>
      <w:r w:rsidR="00314FEB">
        <w:rPr>
          <w:sz w:val="28"/>
          <w:szCs w:val="28"/>
        </w:rPr>
        <w:t>;</w:t>
      </w:r>
    </w:p>
    <w:p w:rsidR="00BD16BE" w:rsidRPr="00560DB0" w:rsidRDefault="00BD16BE" w:rsidP="00560DB0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Style w:val="c1"/>
          <w:b/>
          <w:bCs/>
          <w:color w:val="FF0000"/>
          <w:sz w:val="28"/>
          <w:szCs w:val="28"/>
        </w:rPr>
      </w:pPr>
      <w:r w:rsidRPr="00560DB0">
        <w:rPr>
          <w:sz w:val="28"/>
          <w:szCs w:val="28"/>
        </w:rPr>
        <w:t>определяется критериями: при умеренной поддержке педагога (</w:t>
      </w:r>
      <w:r w:rsidRPr="00560DB0">
        <w:rPr>
          <w:b/>
          <w:bCs/>
          <w:sz w:val="28"/>
          <w:szCs w:val="28"/>
        </w:rPr>
        <w:t xml:space="preserve">2,51 - 3,5); </w:t>
      </w:r>
      <w:r w:rsidRPr="00560DB0">
        <w:rPr>
          <w:sz w:val="28"/>
          <w:szCs w:val="28"/>
        </w:rPr>
        <w:t>самостоятельно (</w:t>
      </w:r>
      <w:r w:rsidRPr="00560DB0">
        <w:rPr>
          <w:b/>
          <w:bCs/>
          <w:sz w:val="28"/>
          <w:szCs w:val="28"/>
        </w:rPr>
        <w:t>3,51 - 4,5) (</w:t>
      </w:r>
      <w:r w:rsidRPr="00560DB0">
        <w:rPr>
          <w:sz w:val="28"/>
          <w:szCs w:val="28"/>
        </w:rPr>
        <w:t>проявляются достаточно часто, но активность быстро угасает).</w:t>
      </w:r>
    </w:p>
    <w:p w:rsidR="00BD16BE" w:rsidRPr="00560DB0" w:rsidRDefault="00BD16BE" w:rsidP="00560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01E" w:rsidRPr="00560DB0" w:rsidRDefault="0076001E" w:rsidP="00560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>Рекомендации для педагогов: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Проводить работу с родителями по посещаемости детьми образовательного учреждения в течение учебного периода.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</w:t>
      </w:r>
      <w:r w:rsidR="0076001E" w:rsidRPr="00560DB0">
        <w:rPr>
          <w:rFonts w:ascii="Times New Roman" w:hAnsi="Times New Roman"/>
          <w:sz w:val="28"/>
          <w:szCs w:val="28"/>
        </w:rPr>
        <w:t>облюдать двигательный режим, проводить закаливающие мероприятия, планировать беседы с детьми по формированию знаний о ЗОЖ.</w:t>
      </w:r>
    </w:p>
    <w:p w:rsidR="00B15D90" w:rsidRPr="00560DB0" w:rsidRDefault="0076001E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Развивать у детей интерес к самостоятельному познанию (наблюдать, обследовать, экспериментировать с разнообразными материалами, ставить опыты). Для этого использовать разнообразные формы работы (развивающие игры, проектный метод, </w:t>
      </w:r>
      <w:r w:rsidR="00B15D90" w:rsidRPr="00560DB0">
        <w:rPr>
          <w:rFonts w:ascii="Times New Roman" w:hAnsi="Times New Roman"/>
          <w:sz w:val="28"/>
          <w:szCs w:val="28"/>
        </w:rPr>
        <w:t>коллекционирование)</w:t>
      </w:r>
    </w:p>
    <w:p w:rsidR="00B15D90" w:rsidRPr="00560DB0" w:rsidRDefault="0076001E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 Интересно организовывать жизнь ребенка в детском саду.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Составить карты индивидуальные маршруты для детей с особенностями в развитии</w:t>
      </w:r>
      <w:r w:rsidR="00314FEB">
        <w:rPr>
          <w:rFonts w:ascii="Times New Roman" w:hAnsi="Times New Roman"/>
          <w:sz w:val="28"/>
          <w:szCs w:val="28"/>
        </w:rPr>
        <w:t>, детям с признаками одаренности</w:t>
      </w:r>
      <w:r w:rsidRPr="00560DB0">
        <w:rPr>
          <w:rFonts w:ascii="Times New Roman" w:hAnsi="Times New Roman"/>
          <w:sz w:val="28"/>
          <w:szCs w:val="28"/>
        </w:rPr>
        <w:t xml:space="preserve">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Планировать работу </w:t>
      </w:r>
      <w:r w:rsidR="0076001E" w:rsidRPr="00560DB0">
        <w:rPr>
          <w:rFonts w:ascii="Times New Roman" w:hAnsi="Times New Roman"/>
          <w:sz w:val="28"/>
          <w:szCs w:val="28"/>
        </w:rPr>
        <w:t>с родителями</w:t>
      </w:r>
      <w:r w:rsidRPr="00560DB0">
        <w:rPr>
          <w:rFonts w:ascii="Times New Roman" w:hAnsi="Times New Roman"/>
          <w:sz w:val="28"/>
          <w:szCs w:val="28"/>
        </w:rPr>
        <w:t>, включать их в образовательный процесс ДОУ</w:t>
      </w:r>
      <w:r w:rsidR="0076001E" w:rsidRPr="00560DB0">
        <w:rPr>
          <w:rFonts w:ascii="Times New Roman" w:hAnsi="Times New Roman"/>
          <w:sz w:val="28"/>
          <w:szCs w:val="28"/>
        </w:rPr>
        <w:t xml:space="preserve">. 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Повышать собственный уровень профессионального развития через прохождение курсов, вебинаров, </w:t>
      </w:r>
      <w:proofErr w:type="spellStart"/>
      <w:r w:rsidRPr="00560DB0">
        <w:rPr>
          <w:rFonts w:ascii="Times New Roman" w:hAnsi="Times New Roman"/>
          <w:sz w:val="28"/>
          <w:szCs w:val="28"/>
        </w:rPr>
        <w:t>онлан</w:t>
      </w:r>
      <w:proofErr w:type="spellEnd"/>
      <w:r w:rsidRPr="00560DB0">
        <w:rPr>
          <w:rFonts w:ascii="Times New Roman" w:hAnsi="Times New Roman"/>
          <w:sz w:val="28"/>
          <w:szCs w:val="28"/>
        </w:rPr>
        <w:t xml:space="preserve"> – олимпиад и т.п.</w:t>
      </w:r>
    </w:p>
    <w:p w:rsidR="00B15D90" w:rsidRPr="00560DB0" w:rsidRDefault="00B15D90" w:rsidP="00314FE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Пополнить игровые центры разнообразным дидактическим и игровым материалом.</w:t>
      </w:r>
    </w:p>
    <w:p w:rsidR="00B15D90" w:rsidRPr="00560DB0" w:rsidRDefault="00B15D90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560DB0" w:rsidRDefault="00F325F2" w:rsidP="00560D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Default="00F325F2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88F" w:rsidRDefault="000E588F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DB0" w:rsidRDefault="00560DB0" w:rsidP="00560D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25F2" w:rsidRPr="00F325F2" w:rsidRDefault="00F325F2" w:rsidP="00F325F2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2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Аналитическая справка на Совет педагогов</w:t>
      </w:r>
    </w:p>
    <w:p w:rsidR="00F325F2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начале (октябрь) и в конце (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учебного года была проведена диагностика развития интегративных качеств воспи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танников и освоения ими </w:t>
      </w:r>
      <w:r w:rsidR="006419F8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общеобразовательной программы 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ДОУ по программному комплексу «Соната – </w:t>
      </w:r>
      <w:proofErr w:type="gramStart"/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3190C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Форма проведения мониторинга преимущественно представляет собой наблюдение за деятельностью и активностью ребенка в различные периоды пребывания в дошкольном учреждении, беседы с детьми, анализ продуктов детской деятельности и результатов итоговых занятий (викторин, игр). Мониторинг детского развития включает в себя оценку физического развития ребенка, а также развития общих способностей: познавательных, коммуникативных и регуляторных, диагностику познавательных и творческих способностей, интеллектуального развития детей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Проводится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требований реализуемой в ДОУ общеобразовательной программы «Детство»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«От рождения до школы» 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ориентацией на целевые ориентиры раннего и дошкольного возраста.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ромежуточные результаты освоения Программы раскрывают динамику формирования интегративных качеств воспитанников в каждый возрастной период по всем направлениям развития детей</w:t>
      </w:r>
      <w:r w:rsidR="00F325F2" w:rsidRPr="006419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5854" w:rsidRPr="006419F8" w:rsidRDefault="0073190C" w:rsidP="006419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мониторинга образовательного процесса позволяет выстроить следующий рейтинговый порядок 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своения образовательных областей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дошкольному </w:t>
      </w:r>
      <w:r w:rsidR="00C846BD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раннему </w:t>
      </w:r>
      <w:r w:rsidR="003F5854"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>возрасту</w:t>
      </w:r>
      <w:r w:rsidRPr="0064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F5854" w:rsidRDefault="0073190C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854">
        <w:rPr>
          <w:rFonts w:ascii="Times New Roman" w:hAnsi="Times New Roman"/>
          <w:sz w:val="28"/>
          <w:szCs w:val="28"/>
        </w:rPr>
        <w:t>Образовательная</w:t>
      </w:r>
      <w:r w:rsidR="004F7CDC">
        <w:rPr>
          <w:rFonts w:ascii="Times New Roman" w:hAnsi="Times New Roman"/>
          <w:sz w:val="28"/>
          <w:szCs w:val="28"/>
        </w:rPr>
        <w:t xml:space="preserve"> область «Физическое развитие» - </w:t>
      </w:r>
      <w:r w:rsidR="003F5854" w:rsidRPr="003F5854">
        <w:rPr>
          <w:rFonts w:ascii="Times New Roman" w:hAnsi="Times New Roman"/>
          <w:sz w:val="28"/>
          <w:szCs w:val="28"/>
        </w:rPr>
        <w:t>7</w:t>
      </w:r>
      <w:r w:rsidR="004F7CDC">
        <w:rPr>
          <w:rFonts w:ascii="Times New Roman" w:hAnsi="Times New Roman"/>
          <w:sz w:val="28"/>
          <w:szCs w:val="28"/>
        </w:rPr>
        <w:t xml:space="preserve">6% </w:t>
      </w:r>
      <w:r w:rsidR="003F5854">
        <w:rPr>
          <w:rFonts w:ascii="Times New Roman" w:hAnsi="Times New Roman"/>
          <w:sz w:val="28"/>
          <w:szCs w:val="28"/>
        </w:rPr>
        <w:t>, ранний возраст -73%.</w:t>
      </w:r>
    </w:p>
    <w:p w:rsidR="003F5854" w:rsidRDefault="003F5854" w:rsidP="006419F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«Социально – коммуникативная» -</w:t>
      </w:r>
      <w:r w:rsidR="004F7CDC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%, ранний возраст 67%</w:t>
      </w:r>
    </w:p>
    <w:p w:rsid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Речевое развитие» -</w:t>
      </w:r>
      <w:r w:rsidR="004F7C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6%, ранний возраст- 63%</w:t>
      </w:r>
    </w:p>
    <w:p w:rsid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«Познавательное развитие» </w:t>
      </w:r>
      <w:r w:rsidR="004F7CDC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%, ранний возраст -71%</w:t>
      </w:r>
    </w:p>
    <w:p w:rsidR="003F5854" w:rsidRPr="003F5854" w:rsidRDefault="003F5854" w:rsidP="00641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«Художественно – эстетическое развитие» -</w:t>
      </w:r>
      <w:r w:rsidR="004F7C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2%, ранний возраст 63%</w:t>
      </w:r>
    </w:p>
    <w:p w:rsidR="003F5854" w:rsidRPr="008015A7" w:rsidRDefault="004A6B55" w:rsidP="0064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15A7">
        <w:rPr>
          <w:rFonts w:ascii="Times New Roman" w:hAnsi="Times New Roman"/>
          <w:sz w:val="28"/>
          <w:szCs w:val="28"/>
          <w:highlight w:val="yellow"/>
        </w:rPr>
        <w:t>Повышение уровня</w:t>
      </w:r>
      <w:r w:rsidR="00C846BD" w:rsidRPr="008015A7">
        <w:rPr>
          <w:rFonts w:ascii="Times New Roman" w:hAnsi="Times New Roman"/>
          <w:sz w:val="28"/>
          <w:szCs w:val="28"/>
          <w:highlight w:val="yellow"/>
        </w:rPr>
        <w:t xml:space="preserve"> качества образования по 2 корпусу </w:t>
      </w:r>
      <w:r w:rsidRPr="008015A7">
        <w:rPr>
          <w:rFonts w:ascii="Times New Roman" w:hAnsi="Times New Roman"/>
          <w:sz w:val="28"/>
          <w:szCs w:val="28"/>
          <w:highlight w:val="yellow"/>
        </w:rPr>
        <w:t xml:space="preserve">за период сентябрь 2016г – май 2017г. в дошкольном возрасте </w:t>
      </w:r>
      <w:r w:rsidR="00C846BD" w:rsidRPr="008015A7">
        <w:rPr>
          <w:rFonts w:ascii="Times New Roman" w:hAnsi="Times New Roman"/>
          <w:sz w:val="28"/>
          <w:szCs w:val="28"/>
          <w:highlight w:val="yellow"/>
        </w:rPr>
        <w:t xml:space="preserve">составляет </w:t>
      </w:r>
      <w:r w:rsidRPr="008015A7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Pr="008015A7">
        <w:rPr>
          <w:rFonts w:ascii="Times New Roman" w:hAnsi="Times New Roman"/>
          <w:b/>
          <w:sz w:val="28"/>
          <w:szCs w:val="28"/>
          <w:highlight w:val="yellow"/>
        </w:rPr>
        <w:t>11%</w:t>
      </w:r>
      <w:r w:rsidRPr="008015A7">
        <w:rPr>
          <w:rFonts w:ascii="Times New Roman" w:hAnsi="Times New Roman"/>
          <w:sz w:val="28"/>
          <w:szCs w:val="28"/>
          <w:highlight w:val="yellow"/>
        </w:rPr>
        <w:t xml:space="preserve"> и равняется -</w:t>
      </w:r>
      <w:r w:rsidR="00D40DCD" w:rsidRPr="008015A7">
        <w:rPr>
          <w:rFonts w:ascii="Times New Roman" w:hAnsi="Times New Roman"/>
          <w:b/>
          <w:sz w:val="28"/>
          <w:szCs w:val="28"/>
          <w:highlight w:val="yellow"/>
        </w:rPr>
        <w:t>7</w:t>
      </w:r>
      <w:r w:rsidR="00C846BD" w:rsidRPr="008015A7">
        <w:rPr>
          <w:rFonts w:ascii="Times New Roman" w:hAnsi="Times New Roman"/>
          <w:b/>
          <w:sz w:val="28"/>
          <w:szCs w:val="28"/>
          <w:highlight w:val="yellow"/>
        </w:rPr>
        <w:t>6%</w:t>
      </w:r>
      <w:r w:rsidRPr="008015A7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Pr="008015A7">
        <w:rPr>
          <w:rFonts w:ascii="Times New Roman" w:hAnsi="Times New Roman"/>
          <w:sz w:val="28"/>
          <w:szCs w:val="28"/>
          <w:highlight w:val="cyan"/>
        </w:rPr>
        <w:t xml:space="preserve">В раннем возрасте увеличение произошло на </w:t>
      </w:r>
      <w:r w:rsidRPr="008015A7">
        <w:rPr>
          <w:rFonts w:ascii="Times New Roman" w:hAnsi="Times New Roman"/>
          <w:b/>
          <w:sz w:val="28"/>
          <w:szCs w:val="28"/>
          <w:highlight w:val="cyan"/>
        </w:rPr>
        <w:t>16%</w:t>
      </w:r>
      <w:r w:rsidRPr="008015A7">
        <w:rPr>
          <w:rFonts w:ascii="Times New Roman" w:hAnsi="Times New Roman"/>
          <w:sz w:val="28"/>
          <w:szCs w:val="28"/>
          <w:highlight w:val="cyan"/>
        </w:rPr>
        <w:t xml:space="preserve"> и составило -</w:t>
      </w:r>
      <w:r w:rsidR="00C846BD" w:rsidRPr="008015A7">
        <w:rPr>
          <w:rFonts w:ascii="Times New Roman" w:hAnsi="Times New Roman"/>
          <w:b/>
          <w:sz w:val="28"/>
          <w:szCs w:val="28"/>
          <w:highlight w:val="cyan"/>
        </w:rPr>
        <w:t>67%</w:t>
      </w:r>
      <w:r w:rsidRPr="008015A7">
        <w:rPr>
          <w:rFonts w:ascii="Times New Roman" w:hAnsi="Times New Roman"/>
          <w:sz w:val="28"/>
          <w:szCs w:val="28"/>
          <w:highlight w:val="cyan"/>
        </w:rPr>
        <w:t xml:space="preserve"> на конец учебного года</w:t>
      </w:r>
      <w:r w:rsidRPr="008015A7">
        <w:rPr>
          <w:rFonts w:ascii="Times New Roman" w:hAnsi="Times New Roman"/>
          <w:sz w:val="28"/>
          <w:szCs w:val="28"/>
          <w:highlight w:val="yellow"/>
        </w:rPr>
        <w:t>.</w:t>
      </w:r>
    </w:p>
    <w:p w:rsidR="00D40DCD" w:rsidRDefault="00D40DCD" w:rsidP="00D40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A7">
        <w:rPr>
          <w:rFonts w:ascii="Times New Roman" w:hAnsi="Times New Roman"/>
          <w:sz w:val="28"/>
          <w:szCs w:val="28"/>
          <w:highlight w:val="yellow"/>
        </w:rPr>
        <w:t xml:space="preserve">Повышение уровня качества образования по 1 корпусу за период сентябрь 2016г – май 2017г. в дошкольном возрасте составляет – </w:t>
      </w:r>
      <w:r w:rsidRPr="008015A7">
        <w:rPr>
          <w:rFonts w:ascii="Times New Roman" w:hAnsi="Times New Roman"/>
          <w:b/>
          <w:sz w:val="28"/>
          <w:szCs w:val="28"/>
          <w:highlight w:val="yellow"/>
        </w:rPr>
        <w:t>13%</w:t>
      </w:r>
      <w:r w:rsidRPr="008015A7">
        <w:rPr>
          <w:rFonts w:ascii="Times New Roman" w:hAnsi="Times New Roman"/>
          <w:sz w:val="28"/>
          <w:szCs w:val="28"/>
          <w:highlight w:val="yellow"/>
        </w:rPr>
        <w:t xml:space="preserve"> и равняется -</w:t>
      </w:r>
      <w:r w:rsidRPr="008015A7">
        <w:rPr>
          <w:rFonts w:ascii="Times New Roman" w:hAnsi="Times New Roman"/>
          <w:b/>
          <w:sz w:val="28"/>
          <w:szCs w:val="28"/>
          <w:highlight w:val="yellow"/>
        </w:rPr>
        <w:t>79%</w:t>
      </w:r>
      <w:r w:rsidRPr="008015A7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Pr="008015A7">
        <w:rPr>
          <w:rFonts w:ascii="Times New Roman" w:hAnsi="Times New Roman"/>
          <w:sz w:val="28"/>
          <w:szCs w:val="28"/>
          <w:highlight w:val="cyan"/>
        </w:rPr>
        <w:t xml:space="preserve">В раннем возрасте увеличение произошло на </w:t>
      </w:r>
      <w:r w:rsidRPr="008015A7">
        <w:rPr>
          <w:rFonts w:ascii="Times New Roman" w:hAnsi="Times New Roman"/>
          <w:b/>
          <w:sz w:val="28"/>
          <w:szCs w:val="28"/>
          <w:highlight w:val="cyan"/>
        </w:rPr>
        <w:t>15%</w:t>
      </w:r>
      <w:r w:rsidRPr="008015A7">
        <w:rPr>
          <w:rFonts w:ascii="Times New Roman" w:hAnsi="Times New Roman"/>
          <w:sz w:val="28"/>
          <w:szCs w:val="28"/>
          <w:highlight w:val="cyan"/>
        </w:rPr>
        <w:t xml:space="preserve"> и составило -</w:t>
      </w:r>
      <w:r w:rsidRPr="008015A7">
        <w:rPr>
          <w:rFonts w:ascii="Times New Roman" w:hAnsi="Times New Roman"/>
          <w:b/>
          <w:sz w:val="28"/>
          <w:szCs w:val="28"/>
          <w:highlight w:val="cyan"/>
        </w:rPr>
        <w:t>68%</w:t>
      </w:r>
      <w:r w:rsidRPr="008015A7">
        <w:rPr>
          <w:rFonts w:ascii="Times New Roman" w:hAnsi="Times New Roman"/>
          <w:sz w:val="28"/>
          <w:szCs w:val="28"/>
          <w:highlight w:val="cyan"/>
        </w:rPr>
        <w:t xml:space="preserve"> на конец учебного года.</w:t>
      </w:r>
    </w:p>
    <w:p w:rsidR="004F7CDC" w:rsidRDefault="004F7CDC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CDC" w:rsidRDefault="004F7CDC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Default="000E588F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Default="000E588F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Default="000E588F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Default="000E588F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Default="000E588F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88F" w:rsidRDefault="000E588F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DCD" w:rsidRPr="000E588F" w:rsidRDefault="008015A7" w:rsidP="004F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8F">
        <w:rPr>
          <w:rFonts w:ascii="Times New Roman" w:hAnsi="Times New Roman"/>
          <w:b/>
          <w:sz w:val="28"/>
          <w:szCs w:val="28"/>
        </w:rPr>
        <w:lastRenderedPageBreak/>
        <w:t xml:space="preserve">Общий результат освоения ООП по 2корпусам </w:t>
      </w:r>
      <w:r w:rsidR="004F7CDC" w:rsidRPr="000E588F">
        <w:rPr>
          <w:rFonts w:ascii="Times New Roman" w:hAnsi="Times New Roman"/>
          <w:b/>
          <w:sz w:val="28"/>
          <w:szCs w:val="28"/>
        </w:rPr>
        <w:t xml:space="preserve">представлен </w:t>
      </w:r>
      <w:r w:rsidRPr="000E588F">
        <w:rPr>
          <w:rFonts w:ascii="Times New Roman" w:hAnsi="Times New Roman"/>
          <w:b/>
          <w:sz w:val="28"/>
          <w:szCs w:val="28"/>
        </w:rPr>
        <w:t>в таблице 1</w:t>
      </w: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5A7" w:rsidRDefault="008015A7" w:rsidP="008015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1</w:t>
      </w:r>
    </w:p>
    <w:p w:rsidR="00C846BD" w:rsidRDefault="00C846BD" w:rsidP="003F5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1951"/>
        <w:gridCol w:w="1418"/>
        <w:gridCol w:w="1403"/>
        <w:gridCol w:w="10"/>
        <w:gridCol w:w="996"/>
        <w:gridCol w:w="993"/>
        <w:gridCol w:w="850"/>
        <w:gridCol w:w="851"/>
        <w:gridCol w:w="850"/>
        <w:gridCol w:w="709"/>
      </w:tblGrid>
      <w:tr w:rsidR="00C846BD" w:rsidRPr="00D415DA" w:rsidTr="006419F8">
        <w:trPr>
          <w:trHeight w:val="331"/>
        </w:trPr>
        <w:tc>
          <w:tcPr>
            <w:tcW w:w="1951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103" w:type="dxa"/>
            <w:gridSpan w:val="6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846BD" w:rsidRPr="00D415DA" w:rsidTr="006419F8">
        <w:trPr>
          <w:trHeight w:val="331"/>
        </w:trPr>
        <w:tc>
          <w:tcPr>
            <w:tcW w:w="1951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С-К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19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Р </w:t>
            </w:r>
            <w:proofErr w:type="spellStart"/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ХЭ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Ф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 w:val="restart"/>
            <w:shd w:val="clear" w:color="auto" w:fill="92D05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Дошкольный возраст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2016-17гг.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по гр.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/>
            <w:shd w:val="clear" w:color="auto" w:fill="92D05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3.08</w:t>
            </w:r>
          </w:p>
        </w:tc>
      </w:tr>
      <w:tr w:rsidR="00C846BD" w:rsidRPr="006C2DFC" w:rsidTr="005B4B29">
        <w:trPr>
          <w:trHeight w:val="331"/>
        </w:trPr>
        <w:tc>
          <w:tcPr>
            <w:tcW w:w="1951" w:type="dxa"/>
            <w:vMerge/>
            <w:shd w:val="clear" w:color="auto" w:fill="92D05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8015A7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4.35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801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</w:t>
            </w:r>
            <w:r w:rsidR="008015A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8015A7" w:rsidP="00801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 </w:t>
            </w:r>
            <w:r w:rsidR="00C846BD" w:rsidRPr="006419F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801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</w:t>
            </w:r>
            <w:r w:rsidR="008015A7">
              <w:rPr>
                <w:rFonts w:ascii="Times New Roman" w:hAnsi="Times New Roman" w:cs="Times New Roman"/>
                <w:b/>
              </w:rPr>
              <w:t>7</w:t>
            </w:r>
            <w:r w:rsidRPr="006419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8015A7" w:rsidP="008015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8015A7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846BD" w:rsidRPr="006419F8">
              <w:rPr>
                <w:rFonts w:ascii="Times New Roman" w:hAnsi="Times New Roman" w:cs="Times New Roman"/>
                <w:b/>
              </w:rPr>
              <w:t>.2</w:t>
            </w: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/>
            <w:shd w:val="clear" w:color="auto" w:fill="92D05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55%</w:t>
            </w: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/>
            <w:shd w:val="clear" w:color="auto" w:fill="92D05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62%</w:t>
            </w:r>
          </w:p>
        </w:tc>
      </w:tr>
      <w:tr w:rsidR="00C846BD" w:rsidRPr="006F3D6C" w:rsidTr="005B4B29">
        <w:trPr>
          <w:trHeight w:val="331"/>
        </w:trPr>
        <w:tc>
          <w:tcPr>
            <w:tcW w:w="1951" w:type="dxa"/>
            <w:vMerge/>
            <w:shd w:val="clear" w:color="auto" w:fill="92D05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8015A7" w:rsidRDefault="00D40DCD" w:rsidP="00D40DC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015A7">
              <w:rPr>
                <w:rFonts w:ascii="Times New Roman" w:hAnsi="Times New Roman" w:cs="Times New Roman"/>
                <w:b/>
                <w:highlight w:val="green"/>
              </w:rPr>
              <w:t>79</w:t>
            </w:r>
            <w:r w:rsidR="00C846BD" w:rsidRPr="008015A7">
              <w:rPr>
                <w:rFonts w:ascii="Times New Roman" w:hAnsi="Times New Roman" w:cs="Times New Roman"/>
                <w:highlight w:val="green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8015A7" w:rsidRDefault="00D40DCD" w:rsidP="006419F8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015A7"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="00C846BD" w:rsidRPr="008015A7"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="00C846BD" w:rsidRPr="008015A7">
              <w:rPr>
                <w:rFonts w:ascii="Times New Roman" w:hAnsi="Times New Roman" w:cs="Times New Roman"/>
                <w:highlight w:val="green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8015A7" w:rsidRDefault="00D40DCD" w:rsidP="006419F8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015A7"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="00C846BD" w:rsidRPr="008015A7"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="00C846BD" w:rsidRPr="008015A7">
              <w:rPr>
                <w:rFonts w:ascii="Times New Roman" w:hAnsi="Times New Roman" w:cs="Times New Roman"/>
                <w:highlight w:val="green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8015A7" w:rsidRDefault="00D40DCD" w:rsidP="006419F8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015A7"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="00C846BD" w:rsidRPr="008015A7">
              <w:rPr>
                <w:rFonts w:ascii="Times New Roman" w:hAnsi="Times New Roman" w:cs="Times New Roman"/>
                <w:b/>
                <w:highlight w:val="green"/>
              </w:rPr>
              <w:t>2</w:t>
            </w:r>
            <w:r w:rsidR="00C846BD" w:rsidRPr="008015A7">
              <w:rPr>
                <w:rFonts w:ascii="Times New Roman" w:hAnsi="Times New Roman" w:cs="Times New Roman"/>
                <w:highlight w:val="green"/>
              </w:rPr>
              <w:t>%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8015A7" w:rsidRDefault="00C846BD" w:rsidP="00D40DC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015A7"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="00D40DCD" w:rsidRPr="008015A7"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8015A7">
              <w:rPr>
                <w:rFonts w:ascii="Times New Roman" w:hAnsi="Times New Roman" w:cs="Times New Roman"/>
                <w:highlight w:val="green"/>
              </w:rPr>
              <w:t>%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8015A7" w:rsidRDefault="00D40DCD" w:rsidP="006419F8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015A7">
              <w:rPr>
                <w:rFonts w:ascii="Times New Roman" w:hAnsi="Times New Roman" w:cs="Times New Roman"/>
                <w:b/>
                <w:highlight w:val="green"/>
              </w:rPr>
              <w:t>77</w:t>
            </w:r>
            <w:r w:rsidR="00C846BD" w:rsidRPr="008015A7">
              <w:rPr>
                <w:rFonts w:ascii="Times New Roman" w:hAnsi="Times New Roman" w:cs="Times New Roman"/>
                <w:b/>
                <w:highlight w:val="green"/>
              </w:rPr>
              <w:t>%</w:t>
            </w: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 w:val="restart"/>
            <w:shd w:val="clear" w:color="auto" w:fill="FFFF0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Ранний возраст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2016-17гг.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по гр.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1.78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</w:t>
            </w:r>
          </w:p>
        </w:tc>
      </w:tr>
      <w:tr w:rsidR="00C846BD" w:rsidRPr="006F3D6C" w:rsidTr="005B4B29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3.39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3.55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3.13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3.15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3.65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3.4</w:t>
            </w: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6BD" w:rsidRPr="00D415DA" w:rsidTr="005B4B29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41%</w:t>
            </w:r>
          </w:p>
        </w:tc>
      </w:tr>
      <w:tr w:rsidR="00C846BD" w:rsidRPr="006F3D6C" w:rsidTr="005B4B29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67</w:t>
            </w:r>
            <w:r w:rsidRPr="005B4B29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71</w:t>
            </w:r>
            <w:r w:rsidRPr="005B4B29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63</w:t>
            </w:r>
            <w:r w:rsidRPr="005B4B29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63</w:t>
            </w:r>
            <w:r w:rsidRPr="005B4B29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73</w:t>
            </w:r>
            <w:r w:rsidRPr="005B4B29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67%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29">
              <w:rPr>
                <w:rFonts w:ascii="Times New Roman" w:hAnsi="Times New Roman" w:cs="Times New Roman"/>
                <w:b/>
              </w:rPr>
              <w:t>Д.в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Р.в.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по дошкольному/раннему  возрасту (</w:t>
            </w:r>
            <w:proofErr w:type="gramStart"/>
            <w:r w:rsidRPr="006419F8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6419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6BD" w:rsidRPr="006419F8" w:rsidRDefault="0076001E" w:rsidP="006419F8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_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диагностика по дошкольному /раннему  возраст</w:t>
            </w:r>
            <w:proofErr w:type="gramStart"/>
            <w:r w:rsidRPr="006419F8">
              <w:rPr>
                <w:rFonts w:ascii="Times New Roman" w:hAnsi="Times New Roman" w:cs="Times New Roman"/>
              </w:rPr>
              <w:t>у(</w:t>
            </w:r>
            <w:proofErr w:type="gramEnd"/>
            <w:r w:rsidRPr="006419F8">
              <w:rPr>
                <w:rFonts w:ascii="Times New Roman" w:hAnsi="Times New Roman" w:cs="Times New Roman"/>
              </w:rPr>
              <w:t>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5B4B29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5B4B29">
              <w:rPr>
                <w:rFonts w:ascii="Times New Roman" w:hAnsi="Times New Roman" w:cs="Times New Roman"/>
              </w:rPr>
              <w:t>2</w:t>
            </w:r>
          </w:p>
        </w:tc>
      </w:tr>
      <w:tr w:rsidR="00C846BD" w:rsidRPr="007050E1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средний балл освоения образовательной программы по дошкольному /раннему  возрасту  (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итоговая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B4B29">
              <w:rPr>
                <w:rFonts w:ascii="Times New Roman" w:hAnsi="Times New Roman" w:cs="Times New Roman"/>
                <w:b/>
                <w:highlight w:val="green"/>
              </w:rPr>
              <w:t>3.2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3.4</w:t>
            </w: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46BD" w:rsidRPr="00965CFA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уровень качества освоения образовательной программы диагностика по дошкольному/ раннему возрасту (промежуточная)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5B4B29">
              <w:rPr>
                <w:rFonts w:ascii="Times New Roman" w:hAnsi="Times New Roman" w:cs="Times New Roman"/>
              </w:rPr>
              <w:t>62</w:t>
            </w:r>
            <w:r w:rsidRPr="005B4B2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6BD" w:rsidRPr="005B4B29" w:rsidRDefault="00C846BD" w:rsidP="006419F8">
            <w:pPr>
              <w:jc w:val="center"/>
              <w:rPr>
                <w:rFonts w:ascii="Times New Roman" w:hAnsi="Times New Roman" w:cs="Times New Roman"/>
              </w:rPr>
            </w:pPr>
            <w:r w:rsidRPr="005B4B29">
              <w:rPr>
                <w:rFonts w:ascii="Times New Roman" w:hAnsi="Times New Roman" w:cs="Times New Roman"/>
              </w:rPr>
              <w:t>41</w:t>
            </w:r>
            <w:r w:rsidRPr="005B4B2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846BD" w:rsidRPr="007050E1" w:rsidTr="003074AA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6419F8" w:rsidRDefault="00C846BD" w:rsidP="00641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уровень качества освоения образовательной программы по дошкольному/раннему возрасту (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итоговая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5B4B29" w:rsidRDefault="008015A7" w:rsidP="006419F8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B4B29">
              <w:rPr>
                <w:rFonts w:ascii="Times New Roman" w:hAnsi="Times New Roman" w:cs="Times New Roman"/>
                <w:b/>
                <w:highlight w:val="green"/>
              </w:rPr>
              <w:t>77</w:t>
            </w:r>
            <w:r w:rsidR="00C846BD" w:rsidRPr="005B4B29">
              <w:rPr>
                <w:rFonts w:ascii="Times New Roman" w:hAnsi="Times New Roman" w:cs="Times New Roman"/>
                <w:b/>
                <w:highlight w:val="gree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846BD" w:rsidRPr="005B4B29" w:rsidRDefault="008015A7" w:rsidP="006419F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B4B29"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C846BD" w:rsidRPr="005B4B29">
              <w:rPr>
                <w:rFonts w:ascii="Times New Roman" w:hAnsi="Times New Roman" w:cs="Times New Roman"/>
                <w:b/>
                <w:highlight w:val="yellow"/>
              </w:rPr>
              <w:t>7%</w:t>
            </w:r>
          </w:p>
        </w:tc>
      </w:tr>
    </w:tbl>
    <w:p w:rsidR="00C846BD" w:rsidRDefault="004A6B55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</w:t>
      </w:r>
      <w:r w:rsidRPr="003F5854">
        <w:rPr>
          <w:rFonts w:ascii="Times New Roman" w:hAnsi="Times New Roman"/>
          <w:sz w:val="28"/>
          <w:szCs w:val="28"/>
        </w:rPr>
        <w:t xml:space="preserve">еализация ООП </w:t>
      </w:r>
      <w:r>
        <w:rPr>
          <w:rFonts w:ascii="Times New Roman" w:hAnsi="Times New Roman"/>
          <w:sz w:val="28"/>
          <w:szCs w:val="28"/>
        </w:rPr>
        <w:t>по 2 корпус</w:t>
      </w:r>
      <w:r w:rsidR="008015A7">
        <w:rPr>
          <w:rFonts w:ascii="Times New Roman" w:hAnsi="Times New Roman"/>
          <w:sz w:val="28"/>
          <w:szCs w:val="28"/>
        </w:rPr>
        <w:t xml:space="preserve">ам </w:t>
      </w:r>
      <w:r w:rsidRPr="003F5854">
        <w:rPr>
          <w:rFonts w:ascii="Times New Roman" w:hAnsi="Times New Roman"/>
          <w:sz w:val="28"/>
          <w:szCs w:val="28"/>
        </w:rPr>
        <w:t xml:space="preserve">находится </w:t>
      </w:r>
      <w:r w:rsidR="008015A7">
        <w:rPr>
          <w:rFonts w:ascii="Times New Roman" w:hAnsi="Times New Roman"/>
          <w:sz w:val="28"/>
          <w:szCs w:val="28"/>
        </w:rPr>
        <w:t>в положительной динамике</w:t>
      </w:r>
      <w:r w:rsidRPr="003F5854">
        <w:rPr>
          <w:rFonts w:ascii="Times New Roman" w:hAnsi="Times New Roman"/>
          <w:sz w:val="28"/>
          <w:szCs w:val="28"/>
        </w:rPr>
        <w:t xml:space="preserve">, </w:t>
      </w:r>
      <w:r w:rsidR="008015A7">
        <w:rPr>
          <w:rFonts w:ascii="Times New Roman" w:hAnsi="Times New Roman"/>
          <w:sz w:val="28"/>
          <w:szCs w:val="28"/>
        </w:rPr>
        <w:t>и</w:t>
      </w:r>
      <w:r w:rsidRPr="003F5854">
        <w:rPr>
          <w:rFonts w:ascii="Times New Roman" w:hAnsi="Times New Roman" w:cs="Times New Roman"/>
          <w:sz w:val="28"/>
          <w:szCs w:val="28"/>
        </w:rPr>
        <w:t xml:space="preserve"> соответствует критерию: </w:t>
      </w:r>
      <w:r w:rsidR="008015A7" w:rsidRPr="004F7CD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самостоятельно/ при умеренной поддержке </w:t>
      </w:r>
      <w:r w:rsidR="008015A7" w:rsidRPr="004F7CDC">
        <w:rPr>
          <w:rFonts w:ascii="Times New Roman" w:hAnsi="Times New Roman" w:cs="Times New Roman"/>
          <w:sz w:val="28"/>
          <w:szCs w:val="28"/>
          <w:highlight w:val="cyan"/>
        </w:rPr>
        <w:t>(ранний возраст)</w:t>
      </w:r>
    </w:p>
    <w:p w:rsidR="009C40CB" w:rsidRPr="009C40CB" w:rsidRDefault="009C40CB" w:rsidP="00560DB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>Факторы</w:t>
      </w:r>
      <w:proofErr w:type="gramEnd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 отрицательно  повлиявшие на результаты мониторинга</w:t>
      </w:r>
    </w:p>
    <w:p w:rsidR="004A6B55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5854">
        <w:rPr>
          <w:rFonts w:ascii="Times New Roman" w:hAnsi="Times New Roman"/>
          <w:sz w:val="28"/>
          <w:szCs w:val="28"/>
        </w:rPr>
        <w:t>Низк</w:t>
      </w:r>
      <w:r>
        <w:rPr>
          <w:rFonts w:ascii="Times New Roman" w:hAnsi="Times New Roman"/>
          <w:sz w:val="28"/>
          <w:szCs w:val="28"/>
        </w:rPr>
        <w:t>ая</w:t>
      </w:r>
      <w:r w:rsidRPr="003F5854">
        <w:rPr>
          <w:rFonts w:ascii="Times New Roman" w:hAnsi="Times New Roman"/>
          <w:sz w:val="28"/>
          <w:szCs w:val="28"/>
        </w:rPr>
        <w:t xml:space="preserve"> посещаемост</w:t>
      </w:r>
      <w:r>
        <w:rPr>
          <w:rFonts w:ascii="Times New Roman" w:hAnsi="Times New Roman"/>
          <w:sz w:val="28"/>
          <w:szCs w:val="28"/>
        </w:rPr>
        <w:t>ь</w:t>
      </w:r>
      <w:r w:rsidRPr="003F5854">
        <w:rPr>
          <w:rFonts w:ascii="Times New Roman" w:hAnsi="Times New Roman"/>
          <w:sz w:val="28"/>
          <w:szCs w:val="28"/>
        </w:rPr>
        <w:t xml:space="preserve"> </w:t>
      </w:r>
      <w:r w:rsidR="009C40CB">
        <w:rPr>
          <w:rFonts w:ascii="Times New Roman" w:hAnsi="Times New Roman"/>
          <w:sz w:val="28"/>
          <w:szCs w:val="28"/>
        </w:rPr>
        <w:t xml:space="preserve">детьми </w:t>
      </w:r>
      <w:r w:rsidRPr="003F5854">
        <w:rPr>
          <w:rFonts w:ascii="Times New Roman" w:hAnsi="Times New Roman"/>
          <w:sz w:val="28"/>
          <w:szCs w:val="28"/>
        </w:rPr>
        <w:t xml:space="preserve">занятий (пропуски по болезням, по семейным обстоятельствам) </w:t>
      </w:r>
      <w:r>
        <w:rPr>
          <w:rFonts w:ascii="Times New Roman" w:hAnsi="Times New Roman"/>
          <w:sz w:val="28"/>
          <w:szCs w:val="28"/>
        </w:rPr>
        <w:t>многих</w:t>
      </w:r>
      <w:r w:rsidRPr="003F585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76001E" w:rsidRDefault="0076001E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Сложная адаптация  детей </w:t>
      </w:r>
      <w:r w:rsidRPr="003F5854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адш</w:t>
      </w:r>
      <w:r w:rsidR="006419F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групп</w:t>
      </w:r>
    </w:p>
    <w:p w:rsidR="004A6B55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группах </w:t>
      </w:r>
      <w:r w:rsidRPr="0076001E">
        <w:rPr>
          <w:rFonts w:ascii="Times New Roman" w:hAnsi="Times New Roman"/>
          <w:sz w:val="28"/>
          <w:szCs w:val="28"/>
        </w:rPr>
        <w:t xml:space="preserve">детей </w:t>
      </w:r>
      <w:r w:rsidR="0076001E" w:rsidRPr="0076001E">
        <w:rPr>
          <w:rFonts w:ascii="Times New Roman" w:hAnsi="Times New Roman"/>
          <w:sz w:val="28"/>
          <w:szCs w:val="28"/>
        </w:rPr>
        <w:t xml:space="preserve">с </w:t>
      </w:r>
      <w:r w:rsidRPr="0076001E">
        <w:rPr>
          <w:rFonts w:ascii="Times New Roman" w:hAnsi="Times New Roman"/>
          <w:sz w:val="28"/>
          <w:szCs w:val="28"/>
        </w:rPr>
        <w:t>индивидуальным</w:t>
      </w:r>
      <w:r w:rsidR="0076001E" w:rsidRPr="0076001E">
        <w:rPr>
          <w:rFonts w:ascii="Times New Roman" w:hAnsi="Times New Roman"/>
          <w:sz w:val="28"/>
          <w:szCs w:val="28"/>
        </w:rPr>
        <w:t xml:space="preserve"> психическим </w:t>
      </w:r>
      <w:r w:rsidRPr="0076001E">
        <w:rPr>
          <w:rFonts w:ascii="Times New Roman" w:hAnsi="Times New Roman"/>
          <w:sz w:val="28"/>
          <w:szCs w:val="28"/>
        </w:rPr>
        <w:t xml:space="preserve"> </w:t>
      </w:r>
      <w:r w:rsidR="0076001E" w:rsidRPr="0076001E">
        <w:rPr>
          <w:rFonts w:ascii="Times New Roman" w:hAnsi="Times New Roman"/>
          <w:sz w:val="28"/>
          <w:szCs w:val="28"/>
        </w:rPr>
        <w:t xml:space="preserve">и речевым </w:t>
      </w:r>
      <w:r w:rsidRPr="0076001E">
        <w:rPr>
          <w:rFonts w:ascii="Times New Roman" w:hAnsi="Times New Roman"/>
          <w:sz w:val="28"/>
          <w:szCs w:val="28"/>
        </w:rPr>
        <w:t>развитием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6419F8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Частое отсутствие физкультурного руководителя на 3 спортивном зале</w:t>
      </w:r>
      <w:r w:rsidR="006419F8">
        <w:rPr>
          <w:rFonts w:ascii="Times New Roman" w:hAnsi="Times New Roman"/>
          <w:sz w:val="28"/>
          <w:szCs w:val="28"/>
        </w:rPr>
        <w:t>.</w:t>
      </w:r>
      <w:proofErr w:type="gramEnd"/>
    </w:p>
    <w:p w:rsidR="004A6B55" w:rsidRPr="00560DB0" w:rsidRDefault="004A6B55" w:rsidP="0056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19F8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419F8">
        <w:rPr>
          <w:rFonts w:ascii="Times New Roman" w:hAnsi="Times New Roman"/>
          <w:sz w:val="28"/>
          <w:szCs w:val="28"/>
        </w:rPr>
        <w:t xml:space="preserve">системы в </w:t>
      </w:r>
      <w:r>
        <w:rPr>
          <w:rFonts w:ascii="Times New Roman" w:hAnsi="Times New Roman"/>
          <w:sz w:val="28"/>
          <w:szCs w:val="28"/>
        </w:rPr>
        <w:t>работ</w:t>
      </w:r>
      <w:r w:rsidR="006419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бассейна.</w:t>
      </w:r>
    </w:p>
    <w:p w:rsidR="009C40CB" w:rsidRDefault="009C40CB" w:rsidP="00560DB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9C40C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Факторы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положительно</w:t>
      </w:r>
      <w:r w:rsidRPr="009C40CB">
        <w:rPr>
          <w:rFonts w:ascii="Times New Roman" w:hAnsi="Times New Roman"/>
          <w:b/>
          <w:i/>
          <w:sz w:val="28"/>
          <w:szCs w:val="28"/>
          <w:u w:val="single"/>
        </w:rPr>
        <w:t xml:space="preserve">  повлиявшие на результаты мониторинга</w:t>
      </w:r>
    </w:p>
    <w:p w:rsidR="009C40CB" w:rsidRPr="0005200F" w:rsidRDefault="009C40CB" w:rsidP="00560DB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701C">
        <w:rPr>
          <w:rFonts w:ascii="Times New Roman" w:hAnsi="Times New Roman"/>
          <w:sz w:val="28"/>
          <w:szCs w:val="28"/>
        </w:rPr>
        <w:t>рименение новых методов и приемы обучения (ИКТ,</w:t>
      </w:r>
      <w:r w:rsidR="006419F8" w:rsidRPr="0005200F">
        <w:rPr>
          <w:rFonts w:ascii="Times New Roman" w:hAnsi="Times New Roman"/>
          <w:sz w:val="28"/>
          <w:szCs w:val="28"/>
        </w:rPr>
        <w:t xml:space="preserve"> моделирование).</w:t>
      </w:r>
    </w:p>
    <w:p w:rsidR="009C40CB" w:rsidRP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40CB">
        <w:rPr>
          <w:rFonts w:ascii="Times New Roman" w:hAnsi="Times New Roman"/>
          <w:sz w:val="28"/>
          <w:szCs w:val="28"/>
        </w:rPr>
        <w:t>Взаимодействие с родителями (консультации, индивидуальные беседы); помощь родителей в организации педагогического процесса (выставки, поделки и др</w:t>
      </w:r>
      <w:r>
        <w:rPr>
          <w:rFonts w:ascii="Times New Roman" w:hAnsi="Times New Roman"/>
          <w:sz w:val="28"/>
          <w:szCs w:val="28"/>
        </w:rPr>
        <w:t>угие</w:t>
      </w:r>
      <w:r w:rsidRPr="009C40CB">
        <w:rPr>
          <w:rFonts w:ascii="Times New Roman" w:hAnsi="Times New Roman"/>
          <w:sz w:val="28"/>
          <w:szCs w:val="28"/>
        </w:rPr>
        <w:t>)</w:t>
      </w:r>
      <w:r w:rsidR="006419F8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социальными партнерами по программе преемственности</w:t>
      </w:r>
      <w:r w:rsidR="0005200F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деятельность педагогов групп</w:t>
      </w:r>
      <w:r w:rsidR="0005200F">
        <w:rPr>
          <w:rFonts w:ascii="Times New Roman" w:hAnsi="Times New Roman"/>
          <w:sz w:val="28"/>
          <w:szCs w:val="28"/>
        </w:rPr>
        <w:t>.</w:t>
      </w:r>
    </w:p>
    <w:p w:rsidR="009C40CB" w:rsidRDefault="009C40CB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 кружок по обучению детей чтению «Грамотейка», шахматы.</w:t>
      </w:r>
    </w:p>
    <w:p w:rsidR="006419F8" w:rsidRDefault="006419F8" w:rsidP="006419F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профессиональных компетенций педагогов ОУ в ходе посещения вебинаров, курсов повышения квалификации, переквалификации.</w:t>
      </w:r>
    </w:p>
    <w:p w:rsidR="00C846BD" w:rsidRPr="00560DB0" w:rsidRDefault="0005200F" w:rsidP="00560DB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молодыми педагогами по программе «Школа молодого специалиста»</w:t>
      </w:r>
    </w:p>
    <w:p w:rsidR="009C40CB" w:rsidRPr="00B61AD0" w:rsidRDefault="009C40CB" w:rsidP="009C40CB">
      <w:pPr>
        <w:pStyle w:val="a4"/>
        <w:tabs>
          <w:tab w:val="left" w:pos="1813"/>
        </w:tabs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</w:rPr>
      </w:pPr>
      <w:r w:rsidRPr="00B61AD0">
        <w:rPr>
          <w:rFonts w:ascii="Times New Roman" w:hAnsi="Times New Roman"/>
          <w:b/>
          <w:color w:val="000000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F7CDC" w:rsidRDefault="009C40CB" w:rsidP="0056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0">
        <w:rPr>
          <w:rFonts w:ascii="Times New Roman" w:hAnsi="Times New Roman"/>
          <w:color w:val="000000"/>
          <w:sz w:val="28"/>
          <w:szCs w:val="28"/>
        </w:rPr>
        <w:t>Сравнительный анализ результатов мон</w:t>
      </w:r>
      <w:r>
        <w:rPr>
          <w:rFonts w:ascii="Times New Roman" w:hAnsi="Times New Roman"/>
          <w:color w:val="000000"/>
          <w:sz w:val="28"/>
          <w:szCs w:val="28"/>
        </w:rPr>
        <w:t>иторинга в начале и в конце 2016- 2017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учебного года показывает </w:t>
      </w:r>
      <w:r w:rsidR="008015A7">
        <w:rPr>
          <w:rFonts w:ascii="Times New Roman" w:hAnsi="Times New Roman"/>
          <w:color w:val="000000"/>
          <w:sz w:val="28"/>
          <w:szCs w:val="28"/>
        </w:rPr>
        <w:t xml:space="preserve">увеличение </w:t>
      </w:r>
      <w:r w:rsidRPr="00B61AD0">
        <w:rPr>
          <w:rFonts w:ascii="Times New Roman" w:hAnsi="Times New Roman"/>
          <w:color w:val="000000"/>
          <w:sz w:val="28"/>
          <w:szCs w:val="28"/>
        </w:rPr>
        <w:t>рост</w:t>
      </w:r>
      <w:r w:rsidR="001A7872">
        <w:rPr>
          <w:rFonts w:ascii="Times New Roman" w:hAnsi="Times New Roman"/>
          <w:color w:val="000000"/>
          <w:sz w:val="28"/>
          <w:szCs w:val="28"/>
        </w:rPr>
        <w:t>а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усвоения детьми программного материала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C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прослеживается положительная динамика развития </w:t>
      </w:r>
      <w:r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по всем образовательным областям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7CDC" w:rsidRPr="004F7CDC" w:rsidRDefault="004F7CDC" w:rsidP="004F7CDC">
      <w:pPr>
        <w:rPr>
          <w:rFonts w:ascii="Times New Roman" w:hAnsi="Times New Roman"/>
          <w:sz w:val="28"/>
          <w:szCs w:val="28"/>
        </w:rPr>
      </w:pPr>
    </w:p>
    <w:p w:rsidR="004F7CDC" w:rsidRPr="004F7CDC" w:rsidRDefault="004F7CDC" w:rsidP="004F7CDC">
      <w:pPr>
        <w:rPr>
          <w:rFonts w:ascii="Times New Roman" w:hAnsi="Times New Roman"/>
          <w:sz w:val="28"/>
          <w:szCs w:val="28"/>
        </w:rPr>
      </w:pPr>
    </w:p>
    <w:p w:rsidR="004F7CDC" w:rsidRPr="004F7CDC" w:rsidRDefault="004F7CDC" w:rsidP="004F7CDC">
      <w:pPr>
        <w:rPr>
          <w:rFonts w:ascii="Times New Roman" w:hAnsi="Times New Roman"/>
          <w:sz w:val="28"/>
          <w:szCs w:val="28"/>
        </w:rPr>
      </w:pPr>
    </w:p>
    <w:p w:rsidR="003D6C69" w:rsidRDefault="003D6C69" w:rsidP="004F7CDC">
      <w:pPr>
        <w:tabs>
          <w:tab w:val="left" w:pos="3852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3D6C69" w:rsidRDefault="003D6C69" w:rsidP="003D6C69">
      <w:pPr>
        <w:rPr>
          <w:rFonts w:ascii="Times New Roman" w:hAnsi="Times New Roman"/>
          <w:sz w:val="28"/>
          <w:szCs w:val="28"/>
        </w:rPr>
      </w:pPr>
    </w:p>
    <w:p w:rsidR="00C846BD" w:rsidRPr="003D6C69" w:rsidRDefault="003D6C69" w:rsidP="003D6C69">
      <w:pPr>
        <w:tabs>
          <w:tab w:val="left" w:pos="17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846BD" w:rsidRPr="003D6C69" w:rsidSect="00F325F2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81" w:rsidRDefault="00AA3881" w:rsidP="008015A7">
      <w:pPr>
        <w:spacing w:after="0" w:line="240" w:lineRule="auto"/>
      </w:pPr>
      <w:r>
        <w:separator/>
      </w:r>
    </w:p>
  </w:endnote>
  <w:endnote w:type="continuationSeparator" w:id="1">
    <w:p w:rsidR="00AA3881" w:rsidRDefault="00AA3881" w:rsidP="008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116621"/>
      <w:docPartObj>
        <w:docPartGallery w:val="Page Numbers (Bottom of Page)"/>
        <w:docPartUnique/>
      </w:docPartObj>
    </w:sdtPr>
    <w:sdtContent>
      <w:p w:rsidR="008015A7" w:rsidRDefault="00717B83">
        <w:pPr>
          <w:pStyle w:val="a8"/>
          <w:jc w:val="center"/>
        </w:pPr>
        <w:fldSimple w:instr=" PAGE   \* MERGEFORMAT ">
          <w:r w:rsidR="003D6C69">
            <w:rPr>
              <w:noProof/>
            </w:rPr>
            <w:t>7</w:t>
          </w:r>
        </w:fldSimple>
      </w:p>
    </w:sdtContent>
  </w:sdt>
  <w:p w:rsidR="008015A7" w:rsidRDefault="008015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81" w:rsidRDefault="00AA3881" w:rsidP="008015A7">
      <w:pPr>
        <w:spacing w:after="0" w:line="240" w:lineRule="auto"/>
      </w:pPr>
      <w:r>
        <w:separator/>
      </w:r>
    </w:p>
  </w:footnote>
  <w:footnote w:type="continuationSeparator" w:id="1">
    <w:p w:rsidR="00AA3881" w:rsidRDefault="00AA3881" w:rsidP="0080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1B9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A6D14"/>
    <w:multiLevelType w:val="hybridMultilevel"/>
    <w:tmpl w:val="32402468"/>
    <w:lvl w:ilvl="0" w:tplc="91808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9E4FBA"/>
    <w:multiLevelType w:val="hybridMultilevel"/>
    <w:tmpl w:val="9EFE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606B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B1CC9"/>
    <w:multiLevelType w:val="hybridMultilevel"/>
    <w:tmpl w:val="E20A5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166948"/>
    <w:multiLevelType w:val="hybridMultilevel"/>
    <w:tmpl w:val="656A237C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4C23"/>
    <w:multiLevelType w:val="hybridMultilevel"/>
    <w:tmpl w:val="A89ABC34"/>
    <w:lvl w:ilvl="0" w:tplc="251AB1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3D4449"/>
    <w:multiLevelType w:val="hybridMultilevel"/>
    <w:tmpl w:val="87040978"/>
    <w:lvl w:ilvl="0" w:tplc="A65C8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3F3A98"/>
    <w:multiLevelType w:val="hybridMultilevel"/>
    <w:tmpl w:val="B1581CC8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90C"/>
    <w:rsid w:val="0005200F"/>
    <w:rsid w:val="000E588F"/>
    <w:rsid w:val="00164AB9"/>
    <w:rsid w:val="001A7872"/>
    <w:rsid w:val="0020776C"/>
    <w:rsid w:val="00287EDC"/>
    <w:rsid w:val="002E4EA8"/>
    <w:rsid w:val="00314FEB"/>
    <w:rsid w:val="003C6610"/>
    <w:rsid w:val="003D6C69"/>
    <w:rsid w:val="003F5854"/>
    <w:rsid w:val="0048201D"/>
    <w:rsid w:val="004A0CC0"/>
    <w:rsid w:val="004A6B55"/>
    <w:rsid w:val="004F7CDC"/>
    <w:rsid w:val="00560DB0"/>
    <w:rsid w:val="005B4B29"/>
    <w:rsid w:val="006419F8"/>
    <w:rsid w:val="006A36D1"/>
    <w:rsid w:val="00717B83"/>
    <w:rsid w:val="0073190C"/>
    <w:rsid w:val="00745B0C"/>
    <w:rsid w:val="0076001E"/>
    <w:rsid w:val="007709F6"/>
    <w:rsid w:val="007C166A"/>
    <w:rsid w:val="008015A7"/>
    <w:rsid w:val="008C4B14"/>
    <w:rsid w:val="009C40CB"/>
    <w:rsid w:val="009E3840"/>
    <w:rsid w:val="00A20BB1"/>
    <w:rsid w:val="00AA3881"/>
    <w:rsid w:val="00AC510C"/>
    <w:rsid w:val="00B15D90"/>
    <w:rsid w:val="00BB1CD3"/>
    <w:rsid w:val="00BD16BE"/>
    <w:rsid w:val="00C846BD"/>
    <w:rsid w:val="00D40DCD"/>
    <w:rsid w:val="00EA0100"/>
    <w:rsid w:val="00F325F2"/>
    <w:rsid w:val="00F6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90C"/>
  </w:style>
  <w:style w:type="character" w:styleId="a3">
    <w:name w:val="Hyperlink"/>
    <w:basedOn w:val="a0"/>
    <w:uiPriority w:val="99"/>
    <w:semiHidden/>
    <w:unhideWhenUsed/>
    <w:rsid w:val="00731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B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846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D16BE"/>
  </w:style>
  <w:style w:type="paragraph" w:customStyle="1" w:styleId="c2">
    <w:name w:val="c2"/>
    <w:basedOn w:val="a"/>
    <w:rsid w:val="00BD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5A7"/>
  </w:style>
  <w:style w:type="paragraph" w:styleId="a8">
    <w:name w:val="footer"/>
    <w:basedOn w:val="a"/>
    <w:link w:val="a9"/>
    <w:uiPriority w:val="99"/>
    <w:unhideWhenUsed/>
    <w:rsid w:val="008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5A7"/>
  </w:style>
  <w:style w:type="paragraph" w:styleId="aa">
    <w:name w:val="No Spacing"/>
    <w:uiPriority w:val="1"/>
    <w:qFormat/>
    <w:rsid w:val="004A0C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te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2017-05-19T03:38:00Z</dcterms:created>
  <dcterms:modified xsi:type="dcterms:W3CDTF">2018-10-21T08:49:00Z</dcterms:modified>
</cp:coreProperties>
</file>