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12" w:rsidRPr="003E7D17" w:rsidRDefault="00F25712" w:rsidP="003E7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«</w:t>
      </w:r>
      <w:proofErr w:type="spellStart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Излучиский</w:t>
      </w:r>
      <w:proofErr w:type="spellEnd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детский сад комбинированного вида «Сказка»</w:t>
      </w:r>
    </w:p>
    <w:p w:rsidR="00F25712" w:rsidRPr="003E7D17" w:rsidRDefault="00F25712" w:rsidP="003E7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633DD" w:rsidRDefault="00B633DD" w:rsidP="00F2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F25712" w:rsidRPr="003B5A9B" w:rsidRDefault="00F25712" w:rsidP="00F2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  <w:r w:rsidRPr="003B5A9B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«Современные требования сопровождения воспитанников с особыми образовательными потребностями в дошкольной организации»</w:t>
      </w:r>
    </w:p>
    <w:p w:rsidR="00F25712" w:rsidRPr="003B5A9B" w:rsidRDefault="00F25712" w:rsidP="00F25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3B5A9B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(</w:t>
      </w:r>
      <w:r w:rsidR="002D2A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Инклюзивное образование в ДОО</w:t>
      </w:r>
      <w:r w:rsidRPr="00CA3E69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по ФГОС</w:t>
      </w:r>
      <w:r w:rsidRPr="003B5A9B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)</w:t>
      </w:r>
    </w:p>
    <w:p w:rsidR="00F25712" w:rsidRPr="003B5A9B" w:rsidRDefault="00F25712" w:rsidP="00F25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25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25712" w:rsidRPr="003E7D17" w:rsidRDefault="00F25712" w:rsidP="00F2571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Составил</w:t>
      </w:r>
      <w:r w:rsidR="00B633D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</w:t>
      </w:r>
      <w:bookmarkStart w:id="0" w:name="_GoBack"/>
      <w:bookmarkEnd w:id="0"/>
      <w:r w:rsidRPr="003E7D1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 И.П. Казакова /заместитель заведующего/</w:t>
      </w:r>
    </w:p>
    <w:p w:rsidR="00F25712" w:rsidRPr="003E7D17" w:rsidRDefault="00F25712" w:rsidP="00F2571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F25712" w:rsidRPr="003E7D17" w:rsidRDefault="00F25712" w:rsidP="00FE43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F25712" w:rsidRPr="003E7D17" w:rsidRDefault="00F25712" w:rsidP="00F25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F25712" w:rsidRPr="003E7D17" w:rsidRDefault="00F25712" w:rsidP="00F25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E7D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Излучинск</w:t>
      </w:r>
      <w:proofErr w:type="spellEnd"/>
    </w:p>
    <w:p w:rsidR="00F25712" w:rsidRPr="003E7D17" w:rsidRDefault="002363D2" w:rsidP="00236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2018 год</w:t>
      </w:r>
    </w:p>
    <w:p w:rsidR="004571DB" w:rsidRPr="003E7D17" w:rsidRDefault="004571DB" w:rsidP="00FE4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E2439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Каждому ребенку, проживающему в РФ, от рождения гарантируются государством права и свободы гражданина, в том числе право на получение образования. В 2012 году наша страна ратифицировала Конвенцию о правах инвалидов, тем самым не только признав право несовершеннолетних с ОВЗ на получение учебно-воспитательных услуг, но и обязавшись обеспечивать доступность образования для инвалидов на всех уровнях. С целью реализации положений Конвенции был принят ряд нормативных правовых актов, закрепляющих понятие «дети с ОВЗ» и регулирующих отношения в сфере предоставления образовательных услуг несовершеннолетним инвалидам ФГОС </w:t>
      </w:r>
      <w:proofErr w:type="gram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E2439" w:rsidRPr="003E7D17" w:rsidRDefault="00CA3E69" w:rsidP="00BE24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положениям стандартов, одной из приоритетных задач государства является обеспечение доступности образовательного комплекса, в том числе для детей с особыми потребностями. Реализация инклюзивного образования воспитанников в ДОУ по ФГОС дает возможность улучшить перспективы детей с инвалидностью в вопросах получения навыков коммуникации, выработки поведенческих функций, налаживания взаимодействия со сверстниками, педагогами. Однако внедрение принципа </w:t>
      </w:r>
      <w:proofErr w:type="spell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инклюзивности</w:t>
      </w:r>
      <w:proofErr w:type="spell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многих дошкольных учреждений нашей страны связано с необходимостью преодоления ряда проблем, которые затрагивают не только необходимость усовершенствования инфраструктуры групповых помещений, адаптации утвержденных программ, но и преодоление стереотипов, ведение масштабной разъяснительной работы среди педагогов, родителей воспитанников. </w:t>
      </w:r>
    </w:p>
    <w:p w:rsidR="00BE2439" w:rsidRPr="003E7D17" w:rsidRDefault="00CA3E69" w:rsidP="00BE24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Детский сад для детей-инвалидов и детей </w:t>
      </w:r>
      <w:r w:rsidR="00BE2439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ОВЗ </w:t>
      </w: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должен характе</w:t>
      </w:r>
      <w:r w:rsidR="00BE2439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ризоваться:</w:t>
      </w:r>
    </w:p>
    <w:p w:rsidR="00BE2439" w:rsidRPr="003E7D17" w:rsidRDefault="00CA3E69" w:rsidP="00BE2439">
      <w:pPr>
        <w:pStyle w:val="a8"/>
        <w:numPr>
          <w:ilvl w:val="0"/>
          <w:numId w:val="17"/>
        </w:numPr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Адаптированной </w:t>
      </w:r>
      <w:proofErr w:type="spellStart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безбарьерной</w:t>
      </w:r>
      <w:proofErr w:type="spellEnd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средой, физической доступностью объектов для всех малышей. </w:t>
      </w:r>
    </w:p>
    <w:p w:rsidR="00BE2439" w:rsidRPr="003E7D17" w:rsidRDefault="00226868" w:rsidP="00BE2439">
      <w:pPr>
        <w:pStyle w:val="a8"/>
        <w:numPr>
          <w:ilvl w:val="0"/>
          <w:numId w:val="17"/>
        </w:numPr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Наличием условий и сре</w:t>
      </w:r>
      <w:proofErr w:type="gramStart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дств </w:t>
      </w:r>
      <w:r w:rsidR="00CA3E69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</w:t>
      </w:r>
      <w:proofErr w:type="gramEnd"/>
      <w:r w:rsidR="00CA3E69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осуществления непрерывного воспитательно-образовательного процесса, в том числе проведение коррекционных занятий.</w:t>
      </w:r>
    </w:p>
    <w:p w:rsidR="00FE4300" w:rsidRPr="003E7D17" w:rsidRDefault="00CA3E69" w:rsidP="00BE24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предусматривает обустройство </w:t>
      </w:r>
      <w:proofErr w:type="spellStart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безбарьерной</w:t>
      </w:r>
      <w:proofErr w:type="spellEnd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универсальной среды для дошкольников с особыми потребностями посредством переоборудования входов в здание детского сада и внутренние помещения, предметно-пространственной среды в группах, пешеходных дорож</w:t>
      </w:r>
      <w:r w:rsidR="00226868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ек и тротуаров на территории ДОО</w:t>
      </w:r>
      <w:proofErr w:type="gramEnd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Изменения, внедрение которых </w:t>
      </w:r>
      <w:proofErr w:type="gramStart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предусмотрена</w:t>
      </w:r>
      <w:proofErr w:type="gramEnd"/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данным нормативным актом при поступлении в детский сад дошкольников с инвалидностью разного типа, представлена в таблице</w:t>
      </w:r>
      <w:r w:rsidR="00730C76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9661E" w:rsidRPr="003E7D17" w:rsidRDefault="00E9661E" w:rsidP="00BE243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4300" w:rsidRPr="003E7D17" w:rsidRDefault="00FE4300" w:rsidP="00E966BC">
      <w:pPr>
        <w:pStyle w:val="a3"/>
        <w:shd w:val="clear" w:color="auto" w:fill="FFFFFF"/>
        <w:spacing w:before="0" w:beforeAutospacing="0" w:after="71" w:afterAutospacing="0" w:line="276" w:lineRule="auto"/>
        <w:ind w:left="-567" w:firstLine="567"/>
        <w:jc w:val="right"/>
        <w:rPr>
          <w:bCs/>
          <w:sz w:val="28"/>
          <w:szCs w:val="28"/>
        </w:rPr>
      </w:pPr>
      <w:r w:rsidRPr="003E7D17">
        <w:rPr>
          <w:bCs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E4300" w:rsidRPr="003E7D17" w:rsidTr="00E9661E">
        <w:tc>
          <w:tcPr>
            <w:tcW w:w="2660" w:type="dxa"/>
          </w:tcPr>
          <w:p w:rsidR="00FE4300" w:rsidRPr="003E7D17" w:rsidRDefault="00FE4300" w:rsidP="00421C91">
            <w:pPr>
              <w:pStyle w:val="a3"/>
              <w:spacing w:before="0" w:beforeAutospacing="0" w:after="71" w:afterAutospacing="0"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CA3E69">
              <w:rPr>
                <w:i/>
                <w:sz w:val="28"/>
                <w:szCs w:val="28"/>
                <w:shd w:val="clear" w:color="auto" w:fill="FFFFFF"/>
              </w:rPr>
              <w:lastRenderedPageBreak/>
              <w:t>Группы детей с ОВЗ</w:t>
            </w:r>
          </w:p>
        </w:tc>
        <w:tc>
          <w:tcPr>
            <w:tcW w:w="6911" w:type="dxa"/>
          </w:tcPr>
          <w:p w:rsidR="00FE4300" w:rsidRPr="003E7D17" w:rsidRDefault="00FE4300" w:rsidP="00421C91">
            <w:pPr>
              <w:pStyle w:val="a3"/>
              <w:spacing w:before="0" w:beforeAutospacing="0" w:after="71" w:afterAutospacing="0" w:line="276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CA3E69">
              <w:rPr>
                <w:i/>
                <w:sz w:val="28"/>
                <w:szCs w:val="28"/>
                <w:shd w:val="clear" w:color="auto" w:fill="FFFFFF"/>
              </w:rPr>
              <w:t xml:space="preserve">Требования по созданию </w:t>
            </w:r>
            <w:proofErr w:type="spellStart"/>
            <w:r w:rsidRPr="00CA3E69">
              <w:rPr>
                <w:i/>
                <w:sz w:val="28"/>
                <w:szCs w:val="28"/>
                <w:shd w:val="clear" w:color="auto" w:fill="FFFFFF"/>
              </w:rPr>
              <w:t>безбарьерной</w:t>
            </w:r>
            <w:proofErr w:type="spellEnd"/>
            <w:r w:rsidRPr="00CA3E69">
              <w:rPr>
                <w:i/>
                <w:sz w:val="28"/>
                <w:szCs w:val="28"/>
                <w:shd w:val="clear" w:color="auto" w:fill="FFFFFF"/>
              </w:rPr>
              <w:t xml:space="preserve"> среды</w:t>
            </w:r>
          </w:p>
        </w:tc>
      </w:tr>
      <w:tr w:rsidR="00FE4300" w:rsidRPr="003E7D17" w:rsidTr="00E9661E">
        <w:tc>
          <w:tcPr>
            <w:tcW w:w="2660" w:type="dxa"/>
          </w:tcPr>
          <w:p w:rsidR="00C25468" w:rsidRPr="003E7D17" w:rsidRDefault="00FE4300" w:rsidP="00C25468">
            <w:pPr>
              <w:pStyle w:val="a3"/>
              <w:spacing w:before="0" w:beforeAutospacing="0" w:after="71" w:afterAutospacing="0" w:line="276" w:lineRule="auto"/>
              <w:ind w:right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 xml:space="preserve">Дошкольники, передвигающиеся </w:t>
            </w:r>
          </w:p>
          <w:p w:rsidR="00FE4300" w:rsidRPr="003E7D17" w:rsidRDefault="00FE4300" w:rsidP="00C25468">
            <w:pPr>
              <w:pStyle w:val="a3"/>
              <w:spacing w:before="0" w:beforeAutospacing="0" w:after="71" w:afterAutospacing="0" w:line="276" w:lineRule="auto"/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>на инвалидных колясках</w:t>
            </w:r>
          </w:p>
        </w:tc>
        <w:tc>
          <w:tcPr>
            <w:tcW w:w="6911" w:type="dxa"/>
          </w:tcPr>
          <w:p w:rsidR="00FE4300" w:rsidRPr="003E7D17" w:rsidRDefault="00FE4300" w:rsidP="00C25468">
            <w:pPr>
              <w:pStyle w:val="a3"/>
              <w:spacing w:before="0" w:beforeAutospacing="0" w:after="71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>Оборудовать вход в здание ДОУ специальным подъемным механизмом, перилами и наклонным пандусом. Расширить дверные проемы внутренних помещений. Обеспечить удобные переходы пешеходных дорожек в местах уклонов и бордюр</w:t>
            </w:r>
            <w:r w:rsidR="00C25468" w:rsidRPr="003E7D17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E4300" w:rsidRPr="003E7D17" w:rsidTr="00E9661E">
        <w:tc>
          <w:tcPr>
            <w:tcW w:w="2660" w:type="dxa"/>
          </w:tcPr>
          <w:p w:rsidR="00C25468" w:rsidRPr="003E7D17" w:rsidRDefault="00FE4300" w:rsidP="00C25468">
            <w:pPr>
              <w:pStyle w:val="a3"/>
              <w:spacing w:before="0" w:beforeAutospacing="0" w:after="71" w:afterAutospacing="0" w:line="276" w:lineRule="auto"/>
              <w:ind w:right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 xml:space="preserve">Воспитанники с нарушениями </w:t>
            </w:r>
            <w:proofErr w:type="gramStart"/>
            <w:r w:rsidRPr="00CA3E69">
              <w:rPr>
                <w:sz w:val="28"/>
                <w:szCs w:val="28"/>
                <w:shd w:val="clear" w:color="auto" w:fill="FFFFFF"/>
              </w:rPr>
              <w:t>двигательных</w:t>
            </w:r>
            <w:proofErr w:type="gramEnd"/>
            <w:r w:rsidRPr="00CA3E6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E4300" w:rsidRPr="003E7D17" w:rsidRDefault="00FE4300" w:rsidP="00C25468">
            <w:pPr>
              <w:pStyle w:val="a3"/>
              <w:spacing w:before="0" w:beforeAutospacing="0" w:after="71" w:afterAutospacing="0" w:line="276" w:lineRule="auto"/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>функций</w:t>
            </w:r>
          </w:p>
        </w:tc>
        <w:tc>
          <w:tcPr>
            <w:tcW w:w="6911" w:type="dxa"/>
          </w:tcPr>
          <w:p w:rsidR="00FE4300" w:rsidRPr="003E7D17" w:rsidRDefault="00FE4300" w:rsidP="00C25468">
            <w:pPr>
              <w:pStyle w:val="a3"/>
              <w:spacing w:before="0" w:beforeAutospacing="0" w:after="71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>Переоборудовать пешеходные дорожки (наклон — не более 5градусов, ширина — не менее 1,6 м). Оснастить тротуары площадками для отдыха (площадки должны быть расположены по отношению друг к другу на удаленности не более 6 метров).</w:t>
            </w:r>
          </w:p>
        </w:tc>
      </w:tr>
      <w:tr w:rsidR="00FE4300" w:rsidRPr="003E7D17" w:rsidTr="00E9661E">
        <w:tc>
          <w:tcPr>
            <w:tcW w:w="2660" w:type="dxa"/>
          </w:tcPr>
          <w:p w:rsidR="00C25468" w:rsidRPr="003E7D17" w:rsidRDefault="00FE4300" w:rsidP="00C25468">
            <w:pPr>
              <w:pStyle w:val="a3"/>
              <w:spacing w:before="0" w:beforeAutospacing="0" w:after="71" w:afterAutospacing="0" w:line="276" w:lineRule="auto"/>
              <w:ind w:right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 xml:space="preserve">Слабовидящие, </w:t>
            </w:r>
          </w:p>
          <w:p w:rsidR="00FE4300" w:rsidRPr="003E7D17" w:rsidRDefault="00FE4300" w:rsidP="00C25468">
            <w:pPr>
              <w:pStyle w:val="a3"/>
              <w:spacing w:before="0" w:beforeAutospacing="0" w:after="71" w:afterAutospacing="0" w:line="276" w:lineRule="auto"/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>слепые</w:t>
            </w:r>
          </w:p>
        </w:tc>
        <w:tc>
          <w:tcPr>
            <w:tcW w:w="6911" w:type="dxa"/>
          </w:tcPr>
          <w:p w:rsidR="00FE4300" w:rsidRPr="003E7D17" w:rsidRDefault="00FE4300" w:rsidP="00C25468">
            <w:pPr>
              <w:pStyle w:val="a3"/>
              <w:spacing w:before="0" w:beforeAutospacing="0" w:after="71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>Расширить прогулочные дорожки на участке до 3 м. Установить по всей длине двухуровневое ограждение (перила на высоте 90 см и ограждение в виде перекладине на высоте 15 см). Оборудовать наружное искусственное освещение на всей территории прогулочного участка.</w:t>
            </w:r>
          </w:p>
        </w:tc>
      </w:tr>
      <w:tr w:rsidR="00FE4300" w:rsidRPr="003E7D17" w:rsidTr="00E9661E">
        <w:tc>
          <w:tcPr>
            <w:tcW w:w="2660" w:type="dxa"/>
          </w:tcPr>
          <w:p w:rsidR="00FE4300" w:rsidRPr="003E7D17" w:rsidRDefault="00FE4300" w:rsidP="00C25468">
            <w:pPr>
              <w:pStyle w:val="a3"/>
              <w:spacing w:before="0" w:beforeAutospacing="0" w:after="71" w:afterAutospacing="0" w:line="276" w:lineRule="auto"/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CA3E69">
              <w:rPr>
                <w:sz w:val="28"/>
                <w:szCs w:val="28"/>
                <w:shd w:val="clear" w:color="auto" w:fill="FFFFFF"/>
              </w:rPr>
              <w:t>Слабослышащие, глухие</w:t>
            </w:r>
          </w:p>
        </w:tc>
        <w:tc>
          <w:tcPr>
            <w:tcW w:w="6911" w:type="dxa"/>
          </w:tcPr>
          <w:p w:rsidR="00FE4300" w:rsidRPr="003E7D17" w:rsidRDefault="00FE4300" w:rsidP="00C254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E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Оборудовать помещения, используемые для проведения занятий, массовых мероприятий звукоусиливающей аппаратурой.</w:t>
            </w:r>
          </w:p>
        </w:tc>
      </w:tr>
    </w:tbl>
    <w:p w:rsidR="00CA3E69" w:rsidRPr="003E7D17" w:rsidRDefault="00CA3E69" w:rsidP="00E966BC">
      <w:pPr>
        <w:pStyle w:val="a3"/>
        <w:shd w:val="clear" w:color="auto" w:fill="FFFFFF"/>
        <w:spacing w:before="0" w:beforeAutospacing="0" w:after="71" w:afterAutospacing="0" w:line="276" w:lineRule="auto"/>
        <w:ind w:left="-567" w:firstLine="567"/>
        <w:jc w:val="both"/>
        <w:rPr>
          <w:b/>
          <w:bCs/>
          <w:sz w:val="28"/>
          <w:szCs w:val="28"/>
        </w:rPr>
      </w:pPr>
    </w:p>
    <w:p w:rsidR="003374FB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объе</w:t>
      </w:r>
      <w:r w:rsidR="00226868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кты, имеющиеся на территории ДОО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не должны быть препятствием для проведения прогулок и подвижных игр. </w:t>
      </w:r>
    </w:p>
    <w:p w:rsidR="00FE4300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Успешная реализация прав и свобод лиц с ОВЗ, а также улучшение качества их жизни, невозможны без повышения уровня социальной адаптации. </w:t>
      </w:r>
    </w:p>
    <w:p w:rsidR="00524A83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с ОВЗ с рождения чувствуют свое отличие от сверстников, они растут в условиях искусственно создаваемого вакуума, и наличие социальных барьеров лишь усугубляет ситуацию. Поэтому главной задачей реализации плана перехода к инклюзивному образованию должна стать работа с воспитанниками, имеющими особые потребности, в рамках всесторонней социализации. </w:t>
      </w:r>
    </w:p>
    <w:p w:rsidR="00FE4300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 детей-и</w:t>
      </w:r>
      <w:r w:rsidR="00226868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нвалидов в специализированных ОО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 позволяет успешно решать проблемы социализации.</w:t>
      </w:r>
      <w:proofErr w:type="gram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Малыши, растущие чужими среди чужих, еще больше отдаляются от социума, забывают нормы поведения в разных ситуациях, отказываются идти на контакт с взрослыми и сверстниками.</w:t>
      </w:r>
      <w:proofErr w:type="gram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Выпускники специализированных детских садов-интернатов впоследствии часто проявляют: агрессию, замкнутость, неспособность овладеть базовыми умениями и навыками, подходить к решению жизненных задач. И наоборот, создание единой воспитательно-образовательной среды для дошкольников с разными 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возможностями способствует укреплению физического и психического здоровья детей с ограниченными возможностями здоровья, позволяет последним стать полноправными участниками учебно-воспитательного процесса, реализовать природные таланты, развить уверенность, самостоятельность, инициативность, найти свое место в социуме. </w:t>
      </w:r>
    </w:p>
    <w:p w:rsidR="00FE4300" w:rsidRPr="003E7D17" w:rsidRDefault="00FE4300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634328" cy="4227783"/>
            <wp:effectExtent l="38100" t="57150" r="118772" b="96567"/>
            <wp:docPr id="2" name="Рисунок 1" descr="Инклюзивное образовани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клюзивное образование в ДО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27" cy="4228683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4300" w:rsidRPr="003E7D17" w:rsidRDefault="00FE4300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4A83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с ОВЗ в детском саду успешно проходят процесс социализации при условии подчинения образовательного процесса таким принципам: </w:t>
      </w:r>
    </w:p>
    <w:p w:rsidR="00524A83" w:rsidRPr="003E7D17" w:rsidRDefault="00CA3E69" w:rsidP="00524A83">
      <w:pPr>
        <w:pStyle w:val="a8"/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Ритуальность (проведение занятий в одно и то же время в одном и том же месте). </w:t>
      </w:r>
    </w:p>
    <w:p w:rsidR="00524A83" w:rsidRPr="003E7D17" w:rsidRDefault="00CA3E69" w:rsidP="00524A83">
      <w:pPr>
        <w:pStyle w:val="a8"/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Игровая подача материала. </w:t>
      </w:r>
    </w:p>
    <w:p w:rsidR="00524A83" w:rsidRPr="003E7D17" w:rsidRDefault="00CA3E69" w:rsidP="00524A83">
      <w:pPr>
        <w:pStyle w:val="a8"/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Учет индивидуальных особенностей дошколят.</w:t>
      </w:r>
    </w:p>
    <w:p w:rsidR="00524A83" w:rsidRPr="003E7D17" w:rsidRDefault="00CA3E69" w:rsidP="00524A83">
      <w:pPr>
        <w:pStyle w:val="a8"/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Деление на подгруппы (проведение групповых занятий для части детского контингента). </w:t>
      </w:r>
    </w:p>
    <w:p w:rsidR="00524A83" w:rsidRPr="003E7D17" w:rsidRDefault="00CA3E69" w:rsidP="00524A83">
      <w:pPr>
        <w:pStyle w:val="a8"/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Доступность подачи материала. </w:t>
      </w:r>
    </w:p>
    <w:p w:rsidR="00524A83" w:rsidRPr="003E7D17" w:rsidRDefault="00CA3E69" w:rsidP="00524A83">
      <w:pPr>
        <w:pStyle w:val="a8"/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Получение помощи узкопрофильных специалистов. </w:t>
      </w:r>
    </w:p>
    <w:p w:rsidR="00524A83" w:rsidRPr="003E7D17" w:rsidRDefault="00CA3E69" w:rsidP="00524A83">
      <w:pPr>
        <w:pStyle w:val="a8"/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Прохождение разных стадий вовлеченности в занятия (от присутствия до участия, выполнения части заданий, и, наконец, точного выполнения всех поставленных воспитателем задач). </w:t>
      </w:r>
    </w:p>
    <w:p w:rsidR="00524A83" w:rsidRPr="003E7D17" w:rsidRDefault="00CA3E69" w:rsidP="00524A83">
      <w:pPr>
        <w:pStyle w:val="a8"/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Восприятие педагогами малышей с особыми потребностями как полноправных участников процесса</w:t>
      </w:r>
      <w:r w:rsidR="00524A83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обучения, которые «могут все».</w:t>
      </w:r>
    </w:p>
    <w:p w:rsidR="00524A83" w:rsidRPr="003E7D17" w:rsidRDefault="00524A83" w:rsidP="00524A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4A83" w:rsidRPr="003E7D17" w:rsidRDefault="00CA3E69" w:rsidP="00524A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Инклюзивные детские сады способны реализовать все вышеперечисленные условия, поскольку педагогический коллектив таких учреждений ведет комплексную работу по составлению индивидуальных маршрутов обучения, социализации воспитанников с разными стартовыми возможностями, а также подготовке детей с ОВЗ к обучению в школе. </w:t>
      </w:r>
    </w:p>
    <w:p w:rsidR="00B31AFF" w:rsidRPr="003E7D17" w:rsidRDefault="00226868" w:rsidP="00FA191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детьми с ОВЗ в ДОО</w:t>
      </w:r>
      <w:r w:rsidR="00CA3E69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также предусматривает осуществление коррекционной деятельности. Для этих целей в детском саду должны быть отведены отдельные помещения (под сенсорные комнаты, </w:t>
      </w:r>
      <w:proofErr w:type="spellStart"/>
      <w:r w:rsidR="00CA3E69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="00CA3E69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-комнаты, бассейн, творческие мастерские, кабинеты специалистов — логопеда, дефектолога, психолога, психоневролога).  </w:t>
      </w:r>
    </w:p>
    <w:p w:rsidR="00B31AFF" w:rsidRPr="003E7D17" w:rsidRDefault="00B31AFF" w:rsidP="00011CE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6620" cy="4460179"/>
            <wp:effectExtent l="57150" t="38100" r="33130" b="16571"/>
            <wp:docPr id="4" name="Рисунок 4" descr="Инклюзивное образовани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клюзивное образование в ДО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22" cy="44616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46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условиях реализации плана инклюзивног</w:t>
      </w:r>
      <w:r w:rsidR="00226868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образования и воспитания в ДОО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следует реорганизовать наполнение предметно-развивающей среды и атмосферы в группах с учетом характера возможностей здоровья, возраста, интересов воспитанников. Включение в группу малыша с ограниченными возможностями здоровья предусматривает создание таких условий: Обустройство привлекательной, насыщенной игрушками предметно-развивающей среды (для дошкольников с умственной отсталостью необходимо добавить в среду игрушки предыдущей возрастной категории, для обучения слабовидящих — игрушки, стимулирующие развитие </w:t>
      </w:r>
      <w:proofErr w:type="spell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полисенсорного</w:t>
      </w:r>
      <w:proofErr w:type="spell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восприятия). Использование 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дидактического материала </w:t>
      </w:r>
      <w:proofErr w:type="spell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разноуровневого</w:t>
      </w:r>
      <w:proofErr w:type="spell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содержания. Определение сильных сторон ребенка с ОВЗ, на которые впоследствии делается упор (получение похвалы стимулирует дальнейшее развитие). Отказ от соревновательной практики. Создание атмосферы взаимопомощи и </w:t>
      </w:r>
      <w:proofErr w:type="spell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взаимоподдержки</w:t>
      </w:r>
      <w:proofErr w:type="spell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Обустройство уголков уединения (под нишами, с использованием балдахинов). Стимулирование развития коммуникации между малышами, между воспитанниками и взрослыми. Постоянное присутствие второго взрослого при режимных моментах для оказания помощи. Важной частью плана реализации инклюзивного образования в детском саду следует сделать ведение разъяснительной работы с воспитателями. Еще до пополнения детского контингента дошкольниками с ограниченными возможностями физического и (или) психического здоровья педагогический состав ДОУ должен четко понимать порядок действий при условии введения инклюзии. Этапы организации работы с воспитателями по подготовке к обучению детей с ОВЗ</w:t>
      </w:r>
      <w:r w:rsidR="003A1A46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представлены в таблице 2</w:t>
      </w:r>
      <w:r w:rsidR="00D053FA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E4300" w:rsidRPr="003E7D17" w:rsidRDefault="00CA3E69" w:rsidP="00754C96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A46" w:rsidRPr="003E7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Таблица 2</w:t>
      </w: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080"/>
      </w:tblGrid>
      <w:tr w:rsidR="003A1A46" w:rsidRPr="003E7D17" w:rsidTr="003A1A46">
        <w:tc>
          <w:tcPr>
            <w:tcW w:w="1702" w:type="dxa"/>
          </w:tcPr>
          <w:p w:rsidR="003A1A46" w:rsidRPr="003E7D17" w:rsidRDefault="003A1A46" w:rsidP="003A1A46">
            <w:pPr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7D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ЭТАПЫ</w:t>
            </w:r>
          </w:p>
        </w:tc>
        <w:tc>
          <w:tcPr>
            <w:tcW w:w="8080" w:type="dxa"/>
          </w:tcPr>
          <w:p w:rsidR="003A1A46" w:rsidRPr="003E7D17" w:rsidRDefault="003A1A46" w:rsidP="003A1A46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7D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ДАННЫЙ ЭТАП ПРЕДУСМАТРИВАЕТ</w:t>
            </w:r>
          </w:p>
        </w:tc>
      </w:tr>
      <w:tr w:rsidR="00244553" w:rsidRPr="003E7D17" w:rsidTr="003A1A46">
        <w:tc>
          <w:tcPr>
            <w:tcW w:w="1702" w:type="dxa"/>
          </w:tcPr>
          <w:p w:rsidR="00244553" w:rsidRPr="003E7D17" w:rsidRDefault="00244553" w:rsidP="003A1A46">
            <w:pPr>
              <w:spacing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E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Подготовительный</w:t>
            </w:r>
          </w:p>
        </w:tc>
        <w:tc>
          <w:tcPr>
            <w:tcW w:w="8080" w:type="dxa"/>
          </w:tcPr>
          <w:p w:rsidR="00244553" w:rsidRPr="003E7D17" w:rsidRDefault="003A1A46" w:rsidP="003A1A46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7D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244553" w:rsidRPr="00CA3E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знакомление воспитателей с нормативной базой, регулирующей отношения в сфере инклюзивного образования, особенностями работы коррекционных групп и принципами формирования предметно-развивающей среды для них; получение педагогами сертификатов о повышении квалификации, дающих право работать с воспитанниками группы здоровья.</w:t>
            </w:r>
          </w:p>
        </w:tc>
      </w:tr>
      <w:tr w:rsidR="00244553" w:rsidRPr="003E7D17" w:rsidTr="003A1A46">
        <w:tc>
          <w:tcPr>
            <w:tcW w:w="1702" w:type="dxa"/>
          </w:tcPr>
          <w:p w:rsidR="00244553" w:rsidRPr="003E7D17" w:rsidRDefault="00244553" w:rsidP="003A1A46">
            <w:pPr>
              <w:spacing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E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Основной</w:t>
            </w:r>
          </w:p>
        </w:tc>
        <w:tc>
          <w:tcPr>
            <w:tcW w:w="8080" w:type="dxa"/>
          </w:tcPr>
          <w:p w:rsidR="00244553" w:rsidRPr="003E7D17" w:rsidRDefault="00244553" w:rsidP="003A1A46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E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Целью реализации этапа является обеспечение психолого-педагогической поддержки, личностного и профессионального роста воспитателей коррекционных групп. В это время осуществляется налаживание сотрудничества между педагогическим составов, медицинскими сотрудниками ДОУ, профильными специалистами (логопедом, неврологом, психологом и т.д.).</w:t>
            </w:r>
          </w:p>
        </w:tc>
      </w:tr>
      <w:tr w:rsidR="00244553" w:rsidRPr="003E7D17" w:rsidTr="003A1A46">
        <w:tc>
          <w:tcPr>
            <w:tcW w:w="1702" w:type="dxa"/>
          </w:tcPr>
          <w:p w:rsidR="00244553" w:rsidRPr="003E7D17" w:rsidRDefault="00244553" w:rsidP="003A1A46">
            <w:pPr>
              <w:spacing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E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Итоговый</w:t>
            </w:r>
          </w:p>
        </w:tc>
        <w:tc>
          <w:tcPr>
            <w:tcW w:w="8080" w:type="dxa"/>
          </w:tcPr>
          <w:p w:rsidR="00244553" w:rsidRPr="003E7D17" w:rsidRDefault="00244553" w:rsidP="003A1A46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E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рамках этого временного периода следует: проанализировать полученные знания и навыки работы с контингентом коррекционных групп; наметить пути дальнейшего развития педагогов с целью совершенствования предоставления образовательных услуг в условиях инклюзии.</w:t>
            </w:r>
          </w:p>
        </w:tc>
      </w:tr>
    </w:tbl>
    <w:p w:rsidR="00244553" w:rsidRPr="003E7D17" w:rsidRDefault="00244553" w:rsidP="00754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4553" w:rsidRPr="003E7D17" w:rsidRDefault="00CA3E69" w:rsidP="000002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Эпизодического расширения арсенала педагогических методов и приемов в условиях работы в коррекционной группе часто оказывается недостаточно. Воспитатель в условиях реализации инклюзивного образования должен систематически изучать медицинские карты воспитанников, проводить беседы с 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родителями для определения сильных сторон дошкольника, взаимодействовать с медицинским персоналом и профильными специалистами, следить за реакциями дошкольника в режимных моментах, применять инновационные педагогические приемы, составлять индивидуальные маршруты развития для каждого малыша. </w:t>
      </w:r>
    </w:p>
    <w:p w:rsidR="00244553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Программа инклюзивного образования в ДОУ</w:t>
      </w:r>
    </w:p>
    <w:p w:rsidR="00244553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предусматривает необходимость обучения детей с ОВЗ по адаптированным образовательным программам (далее — АОП), разработанным с учетом психофизических возможностей воспитанников. </w:t>
      </w:r>
    </w:p>
    <w:p w:rsidR="00244553" w:rsidRPr="003E7D17" w:rsidRDefault="00244553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4553" w:rsidRPr="003E7D17" w:rsidRDefault="00244553" w:rsidP="004011FE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326" cy="4977516"/>
            <wp:effectExtent l="19050" t="0" r="5224" b="0"/>
            <wp:docPr id="7" name="Рисунок 7" descr="Инклюзивное образовани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клюзивное образование в ДО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57" cy="497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58" w:rsidRDefault="00CA3E69" w:rsidP="000002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Требования к содержанию, структуре, ожидаемым результатам реализации АОП предусмотрены положениями ФГОС. В структуре АОП следует обязательно указывать: </w:t>
      </w:r>
    </w:p>
    <w:p w:rsidR="00000258" w:rsidRDefault="00CA3E69" w:rsidP="00000258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0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Цели и задачи образовательного п</w:t>
      </w:r>
      <w:r w:rsidR="00000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роцесса на текущий учебный год.</w:t>
      </w:r>
    </w:p>
    <w:p w:rsidR="00000258" w:rsidRDefault="00CA3E69" w:rsidP="00000258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0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Примерные программы, на базе которых разрабатывалась АОП (в т.ч. порядок перераспределения часов, отведенных на занятия по конкретным темам, изменение порядка изложения этих тем). </w:t>
      </w:r>
    </w:p>
    <w:p w:rsidR="00000258" w:rsidRDefault="00CA3E69" w:rsidP="00000258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0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Приемы ведения коррекционной работы, учитывающие особенности психофизического развития детского контингента. </w:t>
      </w:r>
    </w:p>
    <w:p w:rsidR="00000258" w:rsidRDefault="00CA3E69" w:rsidP="00000258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0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Особенности формирования предметно-развивающей среды. </w:t>
      </w:r>
    </w:p>
    <w:p w:rsidR="00000258" w:rsidRDefault="00CA3E69" w:rsidP="00000258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0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Частоту привлечения к образовательному процессу профильных специалистов. </w:t>
      </w:r>
    </w:p>
    <w:p w:rsidR="00000258" w:rsidRPr="00000258" w:rsidRDefault="00CA3E69" w:rsidP="00000258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0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Характеристики ведения воспитательной работы. </w:t>
      </w:r>
    </w:p>
    <w:p w:rsidR="00000258" w:rsidRDefault="00CA3E69" w:rsidP="000002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Реализация программы инкл</w:t>
      </w:r>
      <w:r w:rsidR="00000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юзивного образования детей в ДОО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предусматривает необходимость подбора педагогических методов и приемов, позволяющих закрепить имеющиеся навыки, привить новые знания и умения в пределах возможностей дошкольника, создать позитивное отношение к образовательной деятельности, и главное — научить воспитанника с физическими и (или) психическими недостатками добиваться успехов.  </w:t>
      </w:r>
    </w:p>
    <w:p w:rsidR="00EE13AA" w:rsidRDefault="00CA3E69" w:rsidP="000002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Методы ведения образовательной деятельности в коррекционных группах, должны отвечать следующим требованиям: </w:t>
      </w:r>
    </w:p>
    <w:p w:rsidR="00EE13AA" w:rsidRPr="004908C6" w:rsidRDefault="00CA3E69" w:rsidP="004908C6">
      <w:pPr>
        <w:pStyle w:val="a8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0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Соответствовать индивидуальным воз</w:t>
      </w:r>
      <w:r w:rsidR="00EE13AA" w:rsidRPr="00490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можностям каждого воспитанника.</w:t>
      </w:r>
    </w:p>
    <w:p w:rsidR="00EE13AA" w:rsidRPr="004908C6" w:rsidRDefault="00CA3E69" w:rsidP="004908C6">
      <w:pPr>
        <w:pStyle w:val="a8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0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Закреплять и поощрять маленькие успехи с целью выработки мотивации к обучению. </w:t>
      </w:r>
    </w:p>
    <w:p w:rsidR="00EE13AA" w:rsidRPr="004908C6" w:rsidRDefault="00CA3E69" w:rsidP="004908C6">
      <w:pPr>
        <w:pStyle w:val="a8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0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Обеспечивать постановку интересных образовательных целей. </w:t>
      </w:r>
    </w:p>
    <w:p w:rsidR="00EE13AA" w:rsidRPr="004908C6" w:rsidRDefault="00CA3E69" w:rsidP="004908C6">
      <w:pPr>
        <w:pStyle w:val="a8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0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Формировать навыки, необходимые для облегчения процесса образовательной деятельности. </w:t>
      </w:r>
    </w:p>
    <w:p w:rsidR="00EE13AA" w:rsidRPr="004908C6" w:rsidRDefault="00CA3E69" w:rsidP="004908C6">
      <w:pPr>
        <w:pStyle w:val="a8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0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Подбор оптимальных методов и форм обучения детей с ОВЗ, способствующих получению такими воспитанниками качественного образования, остается прерогативой воспитателя. </w:t>
      </w:r>
    </w:p>
    <w:p w:rsidR="00EE13AA" w:rsidRDefault="00CA3E69" w:rsidP="000002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Оценить эффективность реализации АОП позволяет практика поэтапной фиксации результатов проделанной педагогической работы, связанных не только с предметным содержанием, но и динамикой показателей здоровья. Педагог должен проанализировать продвижение детей с ОВЗ, сравнив прошлогодние результаты с </w:t>
      </w:r>
      <w:proofErr w:type="gram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актуальными</w:t>
      </w:r>
      <w:proofErr w:type="gram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наметить дальнейшие пути развития ключевых компетенций, что впоследствии отражается при выборе программного содержания на следующий учебный год. </w:t>
      </w:r>
    </w:p>
    <w:p w:rsidR="00D40BE3" w:rsidRPr="003E7D17" w:rsidRDefault="00CA3E69" w:rsidP="000002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Инклюзивная модель дошкольного обучения, основанная на идее совместного пребывания здоровых воспитанников и дошкольников с ограниченными возможностями здоровья, в современном образовательном пространстве считается передовой. Адепты инклюзии уверены, что такой инновационный способ организации образовательного процесса позволяет не только унифицировать систему распределения дошкольников по учреждениям, но 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создать оптимальную среду для развития возможностей и удовлетворения потребностей всех детей без исключения. Инклюзия — прототип </w:t>
      </w:r>
      <w:proofErr w:type="spell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безбарьерного</w:t>
      </w:r>
      <w:proofErr w:type="spell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общества, каждый участник которого открыт к общению, </w:t>
      </w:r>
      <w:proofErr w:type="spell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толерантности. </w:t>
      </w:r>
    </w:p>
    <w:p w:rsidR="00223B0B" w:rsidRPr="003E7D17" w:rsidRDefault="00223B0B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3B0B" w:rsidRPr="003E7D17" w:rsidRDefault="00223B0B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D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3095" cy="3430905"/>
            <wp:effectExtent l="19050" t="0" r="1905" b="0"/>
            <wp:docPr id="10" name="Рисунок 10" descr="Инклюзивное образование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клюзивное образование в ДО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6B" w:rsidRDefault="00FE416B" w:rsidP="00FE416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Проведение недели инклюзивного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(совместного) образования в ДОО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позволяет донести эти важные посылы до всех участников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образовательного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процесса, привлечь внимание дошкольников и представителей семей к вопросам преодоления стереотипов, связанных с инвалидностью. </w:t>
      </w:r>
    </w:p>
    <w:p w:rsidR="001B72B3" w:rsidRDefault="001B72B3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B72B3" w:rsidRPr="001B72B3" w:rsidRDefault="001B72B3" w:rsidP="001B72B3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B72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Неделя</w:t>
      </w:r>
      <w:r w:rsidRPr="00CA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инклюзивного</w:t>
      </w:r>
      <w:r w:rsidRPr="001B72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(совместного) образования в ДОО</w:t>
      </w:r>
    </w:p>
    <w:p w:rsidR="00F25712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ходе тематической недели, посвященной вопросам инклюзии, в дошкольной образовательной организации можно провести следующие виды активности: </w:t>
      </w:r>
    </w:p>
    <w:p w:rsidR="00F25712" w:rsidRPr="00334C9D" w:rsidRDefault="00CA3E69" w:rsidP="00334C9D">
      <w:pPr>
        <w:pStyle w:val="a8"/>
        <w:numPr>
          <w:ilvl w:val="0"/>
          <w:numId w:val="21"/>
        </w:numPr>
        <w:tabs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Презентация методической разработки для воспитателей «Возможности инклюзивного образования», посвященной особенностям реализации АОП, эффективным методам взаимодействия с дошкольниками с ОВЗ. </w:t>
      </w:r>
    </w:p>
    <w:p w:rsidR="00F25712" w:rsidRPr="00334C9D" w:rsidRDefault="00CA3E69" w:rsidP="00334C9D">
      <w:pPr>
        <w:pStyle w:val="a8"/>
        <w:numPr>
          <w:ilvl w:val="0"/>
          <w:numId w:val="21"/>
        </w:numPr>
        <w:tabs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Консультации для родителей «Что мы знаем об инклюзии?». Инновационная модель организации учебно-воспитательной работы, в которой дети с инвалидностью задействованы наравне с воспитанниками основной группы здоровья нередко неоднозначно воспринимается родителями. Некоторые семьи обижает тот факт, что малышам с особыми потребностями педагоги уделяют больше внимания, а оплата за детский сад ребенку-инвалиду отличается пониженной ставкой. Поэтому в детских садах должна вестись активная работа по развитию толерантного отношения к воспитанникам с особыми потребностями, включающая борьбу со стереотипами, формирование </w:t>
      </w:r>
      <w:r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установок на сотрудничество, положительное восприятие всех участников образовательного процесса, и неделя инклюзии позволяет реализовать большой комплекс задач. </w:t>
      </w:r>
    </w:p>
    <w:p w:rsidR="00F25712" w:rsidRPr="00334C9D" w:rsidRDefault="00CA3E69" w:rsidP="00334C9D">
      <w:pPr>
        <w:pStyle w:val="a8"/>
        <w:numPr>
          <w:ilvl w:val="0"/>
          <w:numId w:val="21"/>
        </w:numPr>
        <w:tabs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Педагогические чтения для специалистов дошкольного образования, посвященные принципам взаимодействия при организации образования м</w:t>
      </w:r>
      <w:r w:rsidR="00F25712"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алышей с особыми потребностями.</w:t>
      </w:r>
    </w:p>
    <w:p w:rsidR="00F25712" w:rsidRPr="00334C9D" w:rsidRDefault="00CA3E69" w:rsidP="00334C9D">
      <w:pPr>
        <w:pStyle w:val="a8"/>
        <w:numPr>
          <w:ilvl w:val="0"/>
          <w:numId w:val="21"/>
        </w:numPr>
        <w:tabs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Фотовыставки в группах, иллюстрирующие сложности жизни людей с ограниченными возможностями здоровья. Повысить эффективность работы с иллюстрациями позволяет просмотр с малышами мультфильмов, посвященных вз</w:t>
      </w:r>
      <w:r w:rsidR="00F25712"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аимопомощи, гуманности, доброте</w:t>
      </w:r>
    </w:p>
    <w:p w:rsidR="00F25712" w:rsidRPr="00334C9D" w:rsidRDefault="00CA3E69" w:rsidP="00334C9D">
      <w:pPr>
        <w:pStyle w:val="a8"/>
        <w:numPr>
          <w:ilvl w:val="0"/>
          <w:numId w:val="21"/>
        </w:numPr>
        <w:tabs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Выставки рисунков воспитанников на</w:t>
      </w:r>
      <w:r w:rsidR="00F25712"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тему «Дружба не знает границ».</w:t>
      </w:r>
    </w:p>
    <w:p w:rsidR="00F25712" w:rsidRPr="00334C9D" w:rsidRDefault="00CA3E69" w:rsidP="00334C9D">
      <w:pPr>
        <w:pStyle w:val="a8"/>
        <w:numPr>
          <w:ilvl w:val="0"/>
          <w:numId w:val="21"/>
        </w:numPr>
        <w:tabs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особых видов активности в рамках взаимодействия с семьями, способствующих выработке толерантного отношения к людям с инвалидностью. Можно предложить выполнение упражнения «В плену темноты» (одному из родителей на глаза надевается повязка, ребенок выступает в качестве поводыря — проводит маму или папу по территории группового помещения, коридору, или наоборот) или других аналогичных видов активности. Проведение встречи следует обязательно заканчивать сеансом рефлексии, в ходе которой участники делятся своим</w:t>
      </w:r>
      <w:r w:rsidR="00F25712"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впечатлениями, переживаниями.</w:t>
      </w:r>
    </w:p>
    <w:p w:rsidR="00624B9E" w:rsidRPr="00334C9D" w:rsidRDefault="00CA3E69" w:rsidP="00334C9D">
      <w:pPr>
        <w:pStyle w:val="a8"/>
        <w:numPr>
          <w:ilvl w:val="0"/>
          <w:numId w:val="21"/>
        </w:numPr>
        <w:tabs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Чтение тематических литературных произведений. В ходе проведения недели инклюзии важно донести до участников учебно-воспитательного процесса, что главная проблема детей с инвалидностью заключается в нарушении связей с окружающим миром. </w:t>
      </w:r>
    </w:p>
    <w:p w:rsidR="00CA3E69" w:rsidRPr="003E7D17" w:rsidRDefault="00CA3E69" w:rsidP="00E966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Успешное преодоление сложностей социализации воспитанников с ОВЗ, решаемое через проявление уважения и доброты к ближним, преодоление стереотипов и предубеждений по поводу инвалидности, оказание посильной помощи </w:t>
      </w:r>
      <w:r w:rsidR="0033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детям</w:t>
      </w:r>
      <w:r w:rsidRPr="00CA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особыми потребностями, позволяет выстроить систему качественного дошкольного образования, воспитать поколение толерантных, сознательных, ответственных граждан.</w:t>
      </w:r>
      <w:proofErr w:type="gramEnd"/>
    </w:p>
    <w:p w:rsidR="00CA3E69" w:rsidRPr="003E7D17" w:rsidRDefault="00CA3E69" w:rsidP="00E966BC">
      <w:pPr>
        <w:pStyle w:val="a3"/>
        <w:shd w:val="clear" w:color="auto" w:fill="FFFFFF"/>
        <w:spacing w:before="0" w:beforeAutospacing="0" w:after="71" w:afterAutospacing="0" w:line="276" w:lineRule="auto"/>
        <w:ind w:left="-567" w:firstLine="567"/>
        <w:jc w:val="center"/>
        <w:rPr>
          <w:b/>
          <w:bCs/>
          <w:sz w:val="28"/>
          <w:szCs w:val="28"/>
        </w:rPr>
      </w:pPr>
    </w:p>
    <w:p w:rsidR="00CA3E69" w:rsidRPr="003E7D17" w:rsidRDefault="00CA3E69" w:rsidP="00E966BC">
      <w:pPr>
        <w:pStyle w:val="a3"/>
        <w:shd w:val="clear" w:color="auto" w:fill="FFFFFF"/>
        <w:spacing w:before="0" w:beforeAutospacing="0" w:after="71" w:afterAutospacing="0" w:line="276" w:lineRule="auto"/>
        <w:ind w:left="-567" w:firstLine="567"/>
        <w:jc w:val="center"/>
        <w:rPr>
          <w:b/>
          <w:bCs/>
          <w:sz w:val="28"/>
          <w:szCs w:val="28"/>
        </w:rPr>
      </w:pPr>
    </w:p>
    <w:p w:rsidR="00CA3E69" w:rsidRPr="003E7D17" w:rsidRDefault="00CA3E69" w:rsidP="00E966BC">
      <w:pPr>
        <w:pStyle w:val="a3"/>
        <w:shd w:val="clear" w:color="auto" w:fill="FFFFFF"/>
        <w:spacing w:before="0" w:beforeAutospacing="0" w:after="71" w:afterAutospacing="0" w:line="276" w:lineRule="auto"/>
        <w:ind w:left="-567" w:firstLine="567"/>
        <w:jc w:val="center"/>
        <w:rPr>
          <w:b/>
          <w:bCs/>
          <w:sz w:val="28"/>
          <w:szCs w:val="28"/>
        </w:rPr>
      </w:pPr>
    </w:p>
    <w:p w:rsidR="00CA3E69" w:rsidRPr="003E7D17" w:rsidRDefault="00CA3E69" w:rsidP="00E966BC">
      <w:pPr>
        <w:pStyle w:val="a3"/>
        <w:shd w:val="clear" w:color="auto" w:fill="FFFFFF"/>
        <w:spacing w:before="0" w:beforeAutospacing="0" w:after="71" w:afterAutospacing="0" w:line="276" w:lineRule="auto"/>
        <w:ind w:left="-567" w:firstLine="567"/>
        <w:jc w:val="center"/>
        <w:rPr>
          <w:b/>
          <w:bCs/>
          <w:sz w:val="28"/>
          <w:szCs w:val="28"/>
        </w:rPr>
      </w:pPr>
    </w:p>
    <w:p w:rsidR="00F25712" w:rsidRPr="003E7D17" w:rsidRDefault="00F25712" w:rsidP="00CC6501">
      <w:pPr>
        <w:pStyle w:val="a3"/>
        <w:shd w:val="clear" w:color="auto" w:fill="FFFFFF"/>
        <w:spacing w:before="0" w:beforeAutospacing="0" w:after="71" w:afterAutospacing="0"/>
        <w:rPr>
          <w:rFonts w:ascii="Arial" w:hAnsi="Arial" w:cs="Arial"/>
          <w:b/>
          <w:bCs/>
          <w:sz w:val="10"/>
          <w:szCs w:val="10"/>
        </w:rPr>
      </w:pPr>
    </w:p>
    <w:sectPr w:rsidR="00F25712" w:rsidRPr="003E7D17" w:rsidSect="00885A95"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E4" w:rsidRDefault="00D030E4" w:rsidP="00885A95">
      <w:pPr>
        <w:spacing w:after="0" w:line="240" w:lineRule="auto"/>
      </w:pPr>
      <w:r>
        <w:separator/>
      </w:r>
    </w:p>
  </w:endnote>
  <w:endnote w:type="continuationSeparator" w:id="0">
    <w:p w:rsidR="00D030E4" w:rsidRDefault="00D030E4" w:rsidP="0088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E4" w:rsidRDefault="00D030E4" w:rsidP="00885A95">
      <w:pPr>
        <w:spacing w:after="0" w:line="240" w:lineRule="auto"/>
      </w:pPr>
      <w:r>
        <w:separator/>
      </w:r>
    </w:p>
  </w:footnote>
  <w:footnote w:type="continuationSeparator" w:id="0">
    <w:p w:rsidR="00D030E4" w:rsidRDefault="00D030E4" w:rsidP="0088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207"/>
    <w:multiLevelType w:val="multilevel"/>
    <w:tmpl w:val="86B2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44B48"/>
    <w:multiLevelType w:val="multilevel"/>
    <w:tmpl w:val="BC9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E5E9C"/>
    <w:multiLevelType w:val="hybridMultilevel"/>
    <w:tmpl w:val="AA121A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61C89"/>
    <w:multiLevelType w:val="hybridMultilevel"/>
    <w:tmpl w:val="C582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5EC2"/>
    <w:multiLevelType w:val="multilevel"/>
    <w:tmpl w:val="16C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66825"/>
    <w:multiLevelType w:val="multilevel"/>
    <w:tmpl w:val="218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C316C"/>
    <w:multiLevelType w:val="multilevel"/>
    <w:tmpl w:val="8D3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D65D6"/>
    <w:multiLevelType w:val="hybridMultilevel"/>
    <w:tmpl w:val="31DC30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72F55"/>
    <w:multiLevelType w:val="multilevel"/>
    <w:tmpl w:val="316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A4B00"/>
    <w:multiLevelType w:val="multilevel"/>
    <w:tmpl w:val="F0A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E658D"/>
    <w:multiLevelType w:val="hybridMultilevel"/>
    <w:tmpl w:val="3830F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96378"/>
    <w:multiLevelType w:val="multilevel"/>
    <w:tmpl w:val="A01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32614"/>
    <w:multiLevelType w:val="multilevel"/>
    <w:tmpl w:val="28D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11358"/>
    <w:multiLevelType w:val="multilevel"/>
    <w:tmpl w:val="BB0E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84D8C"/>
    <w:multiLevelType w:val="multilevel"/>
    <w:tmpl w:val="5A66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F484C"/>
    <w:multiLevelType w:val="hybridMultilevel"/>
    <w:tmpl w:val="BE80E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A5A19"/>
    <w:multiLevelType w:val="multilevel"/>
    <w:tmpl w:val="7A4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23433"/>
    <w:multiLevelType w:val="hybridMultilevel"/>
    <w:tmpl w:val="7CD2F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92A93"/>
    <w:multiLevelType w:val="multilevel"/>
    <w:tmpl w:val="19C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465373"/>
    <w:multiLevelType w:val="multilevel"/>
    <w:tmpl w:val="793A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E7849"/>
    <w:multiLevelType w:val="multilevel"/>
    <w:tmpl w:val="A62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9"/>
  </w:num>
  <w:num w:numId="5">
    <w:abstractNumId w:val="8"/>
  </w:num>
  <w:num w:numId="6">
    <w:abstractNumId w:val="12"/>
  </w:num>
  <w:num w:numId="7">
    <w:abstractNumId w:val="16"/>
  </w:num>
  <w:num w:numId="8">
    <w:abstractNumId w:val="9"/>
  </w:num>
  <w:num w:numId="9">
    <w:abstractNumId w:val="6"/>
  </w:num>
  <w:num w:numId="10">
    <w:abstractNumId w:val="18"/>
  </w:num>
  <w:num w:numId="11">
    <w:abstractNumId w:val="20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17"/>
  </w:num>
  <w:num w:numId="17">
    <w:abstractNumId w:val="15"/>
  </w:num>
  <w:num w:numId="18">
    <w:abstractNumId w:val="7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0D4"/>
    <w:rsid w:val="00000258"/>
    <w:rsid w:val="00011CE5"/>
    <w:rsid w:val="000A684D"/>
    <w:rsid w:val="001B72B3"/>
    <w:rsid w:val="00223B0B"/>
    <w:rsid w:val="00226868"/>
    <w:rsid w:val="002363D2"/>
    <w:rsid w:val="00244553"/>
    <w:rsid w:val="002B5830"/>
    <w:rsid w:val="002D2A1C"/>
    <w:rsid w:val="002D3522"/>
    <w:rsid w:val="00334C9D"/>
    <w:rsid w:val="003374FB"/>
    <w:rsid w:val="00363003"/>
    <w:rsid w:val="00376F1E"/>
    <w:rsid w:val="003A1A46"/>
    <w:rsid w:val="003B5A9B"/>
    <w:rsid w:val="003B5C2C"/>
    <w:rsid w:val="003E7D17"/>
    <w:rsid w:val="004011FE"/>
    <w:rsid w:val="00421C91"/>
    <w:rsid w:val="00443790"/>
    <w:rsid w:val="004571DB"/>
    <w:rsid w:val="004908C6"/>
    <w:rsid w:val="004F65E9"/>
    <w:rsid w:val="00524A83"/>
    <w:rsid w:val="00604C35"/>
    <w:rsid w:val="00624B9E"/>
    <w:rsid w:val="006C54C3"/>
    <w:rsid w:val="00730C76"/>
    <w:rsid w:val="00754C96"/>
    <w:rsid w:val="00766602"/>
    <w:rsid w:val="008129E8"/>
    <w:rsid w:val="00885A95"/>
    <w:rsid w:val="008E057E"/>
    <w:rsid w:val="00975337"/>
    <w:rsid w:val="009E60D4"/>
    <w:rsid w:val="00AB1C95"/>
    <w:rsid w:val="00AB613E"/>
    <w:rsid w:val="00AD792E"/>
    <w:rsid w:val="00B31AFF"/>
    <w:rsid w:val="00B633DD"/>
    <w:rsid w:val="00B86619"/>
    <w:rsid w:val="00BE2439"/>
    <w:rsid w:val="00BF7950"/>
    <w:rsid w:val="00C25468"/>
    <w:rsid w:val="00CA3E69"/>
    <w:rsid w:val="00CB260F"/>
    <w:rsid w:val="00CC6501"/>
    <w:rsid w:val="00D030E4"/>
    <w:rsid w:val="00D053FA"/>
    <w:rsid w:val="00D40BE3"/>
    <w:rsid w:val="00D93B62"/>
    <w:rsid w:val="00E9661E"/>
    <w:rsid w:val="00E966BC"/>
    <w:rsid w:val="00EC0C83"/>
    <w:rsid w:val="00ED1824"/>
    <w:rsid w:val="00ED5353"/>
    <w:rsid w:val="00EE13AA"/>
    <w:rsid w:val="00F25712"/>
    <w:rsid w:val="00F269BC"/>
    <w:rsid w:val="00FA044F"/>
    <w:rsid w:val="00FA1915"/>
    <w:rsid w:val="00FE416B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3E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E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3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E2439"/>
    <w:pPr>
      <w:ind w:left="720"/>
      <w:contextualSpacing/>
    </w:pPr>
  </w:style>
  <w:style w:type="table" w:styleId="-3">
    <w:name w:val="Light Shading Accent 3"/>
    <w:basedOn w:val="a1"/>
    <w:uiPriority w:val="60"/>
    <w:rsid w:val="00E966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5">
    <w:name w:val="Medium Grid 2 Accent 5"/>
    <w:basedOn w:val="a1"/>
    <w:uiPriority w:val="68"/>
    <w:rsid w:val="00E96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E966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9">
    <w:name w:val="header"/>
    <w:basedOn w:val="a"/>
    <w:link w:val="aa"/>
    <w:uiPriority w:val="99"/>
    <w:semiHidden/>
    <w:unhideWhenUsed/>
    <w:rsid w:val="0088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5A95"/>
  </w:style>
  <w:style w:type="paragraph" w:styleId="ab">
    <w:name w:val="footer"/>
    <w:basedOn w:val="a"/>
    <w:link w:val="ac"/>
    <w:uiPriority w:val="99"/>
    <w:unhideWhenUsed/>
    <w:rsid w:val="0088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64</cp:revision>
  <dcterms:created xsi:type="dcterms:W3CDTF">2018-02-28T09:27:00Z</dcterms:created>
  <dcterms:modified xsi:type="dcterms:W3CDTF">2018-12-12T09:54:00Z</dcterms:modified>
</cp:coreProperties>
</file>