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B74464">
              <w:t>04.10.2018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74464">
            <w:pPr>
              <w:tabs>
                <w:tab w:val="left" w:pos="3123"/>
                <w:tab w:val="left" w:pos="3270"/>
              </w:tabs>
              <w:jc w:val="right"/>
            </w:pPr>
            <w:r w:rsidRPr="00360CF1">
              <w:t xml:space="preserve">№ </w:t>
            </w:r>
            <w:r w:rsidR="00B74464">
              <w:t>2237</w:t>
            </w:r>
            <w:r w:rsidRPr="00360CF1">
              <w:t xml:space="preserve">          </w:t>
            </w:r>
          </w:p>
        </w:tc>
      </w:tr>
    </w:tbl>
    <w:p w:rsidR="005A3C0D" w:rsidRDefault="005A3C0D" w:rsidP="005A3C0D">
      <w:pPr>
        <w:jc w:val="both"/>
        <w:rPr>
          <w:bCs/>
        </w:rPr>
      </w:pPr>
    </w:p>
    <w:p w:rsidR="006C5019" w:rsidRDefault="006C5019" w:rsidP="005A3C0D">
      <w:pPr>
        <w:jc w:val="both"/>
        <w:rPr>
          <w:bCs/>
        </w:rPr>
      </w:pPr>
    </w:p>
    <w:p w:rsidR="006C5019" w:rsidRPr="006C5019" w:rsidRDefault="006C5019" w:rsidP="006C5019">
      <w:pPr>
        <w:ind w:right="5386"/>
        <w:jc w:val="both"/>
        <w:rPr>
          <w:rFonts w:eastAsiaTheme="minorEastAsia"/>
        </w:rPr>
      </w:pPr>
      <w:r w:rsidRPr="006C5019">
        <w:t>Об утверждении т</w:t>
      </w:r>
      <w:r w:rsidRPr="006C5019">
        <w:rPr>
          <w:rFonts w:eastAsiaTheme="minorEastAsia"/>
        </w:rPr>
        <w:t>а</w:t>
      </w:r>
      <w:r w:rsidRPr="006C5019">
        <w:t>рифов на платные услуги, оказываемые муниципаль</w:t>
      </w:r>
      <w:r w:rsidRPr="006C5019">
        <w:rPr>
          <w:rFonts w:eastAsiaTheme="minorEastAsia"/>
        </w:rPr>
        <w:t>ным бюджетным дошкольным образовательным учреждением «</w:t>
      </w:r>
      <w:proofErr w:type="spellStart"/>
      <w:r w:rsidRPr="006C5019">
        <w:rPr>
          <w:rFonts w:eastAsiaTheme="minorEastAsia"/>
        </w:rPr>
        <w:t>Излучинский</w:t>
      </w:r>
      <w:proofErr w:type="spellEnd"/>
      <w:r w:rsidRPr="006C5019">
        <w:rPr>
          <w:rFonts w:eastAsiaTheme="minorEastAsia"/>
        </w:rPr>
        <w:t xml:space="preserve"> детский сад комбинированного вида «Сказка»</w:t>
      </w:r>
    </w:p>
    <w:p w:rsidR="007D313B" w:rsidRPr="0000407B" w:rsidRDefault="007D313B" w:rsidP="0000407B">
      <w:pPr>
        <w:jc w:val="both"/>
        <w:rPr>
          <w:bCs/>
        </w:rPr>
      </w:pPr>
    </w:p>
    <w:p w:rsidR="006C5019" w:rsidRPr="006C5019" w:rsidRDefault="006C5019" w:rsidP="006C5019">
      <w:pPr>
        <w:spacing w:line="276" w:lineRule="auto"/>
        <w:jc w:val="both"/>
        <w:rPr>
          <w:rFonts w:eastAsiaTheme="minorEastAsia"/>
        </w:rPr>
      </w:pPr>
    </w:p>
    <w:p w:rsidR="006C5019" w:rsidRPr="006C5019" w:rsidRDefault="006C5019" w:rsidP="000E241C">
      <w:pPr>
        <w:ind w:firstLine="709"/>
        <w:jc w:val="both"/>
      </w:pPr>
      <w:r w:rsidRPr="006C5019">
        <w:t>В соответствии с</w:t>
      </w:r>
      <w:r w:rsidRPr="006C5019">
        <w:rPr>
          <w:rFonts w:eastAsiaTheme="minorEastAsia"/>
        </w:rPr>
        <w:t xml:space="preserve"> Федеральным законом</w:t>
      </w:r>
      <w:r w:rsidRPr="006C5019">
        <w:t xml:space="preserve"> от 06.10.2003 № 131-ФЗ </w:t>
      </w:r>
      <w:r w:rsidR="000E241C">
        <w:t xml:space="preserve">                        </w:t>
      </w:r>
      <w:r w:rsidRPr="006C5019">
        <w:t xml:space="preserve">«Об общих принципах организации местного самоуправления в Российской Федерации», решением Думы района от 16.12.2005 № 65 «О </w:t>
      </w:r>
      <w:proofErr w:type="gramStart"/>
      <w:r w:rsidRPr="006C5019">
        <w:t>положении</w:t>
      </w:r>
      <w:proofErr w:type="gramEnd"/>
      <w:r w:rsidRPr="006C5019">
        <w:t xml:space="preserve"> </w:t>
      </w:r>
      <w:r w:rsidR="000E241C">
        <w:t xml:space="preserve">                          </w:t>
      </w:r>
      <w:r w:rsidRPr="006C5019">
        <w:t>об установлении тарифов на услуги (товары, работы) муниципальных предприятий и учреждений»:</w:t>
      </w:r>
    </w:p>
    <w:p w:rsidR="006C5019" w:rsidRPr="006C5019" w:rsidRDefault="006C5019" w:rsidP="000E241C">
      <w:pPr>
        <w:ind w:firstLine="709"/>
        <w:jc w:val="both"/>
        <w:rPr>
          <w:rFonts w:eastAsiaTheme="minorEastAsia"/>
        </w:rPr>
      </w:pPr>
    </w:p>
    <w:p w:rsidR="006C5019" w:rsidRPr="006C5019" w:rsidRDefault="006C5019" w:rsidP="000E241C">
      <w:pPr>
        <w:ind w:firstLine="709"/>
        <w:contextualSpacing/>
        <w:jc w:val="both"/>
        <w:rPr>
          <w:rFonts w:eastAsiaTheme="minorEastAsia"/>
        </w:rPr>
      </w:pPr>
      <w:r w:rsidRPr="006C5019">
        <w:t>1. Утвердить тарифы на платные услуги, оказываемые муниципальным</w:t>
      </w:r>
      <w:r w:rsidRPr="006C5019">
        <w:rPr>
          <w:rFonts w:eastAsiaTheme="minorEastAsia"/>
        </w:rPr>
        <w:t xml:space="preserve"> бюджетным образовательным учреждением «</w:t>
      </w:r>
      <w:proofErr w:type="spellStart"/>
      <w:r w:rsidRPr="006C5019">
        <w:rPr>
          <w:rFonts w:eastAsiaTheme="minorEastAsia"/>
        </w:rPr>
        <w:t>Излучинский</w:t>
      </w:r>
      <w:proofErr w:type="spellEnd"/>
      <w:r w:rsidRPr="006C5019">
        <w:rPr>
          <w:rFonts w:eastAsiaTheme="minorEastAsia"/>
        </w:rPr>
        <w:t xml:space="preserve"> детский сад комбинированного вида  «Сказка</w:t>
      </w:r>
      <w:r w:rsidRPr="006C5019">
        <w:t xml:space="preserve">», </w:t>
      </w:r>
      <w:r w:rsidRPr="006C5019">
        <w:rPr>
          <w:rFonts w:eastAsiaTheme="minorEastAsia"/>
        </w:rPr>
        <w:t>согласно приложению.</w:t>
      </w:r>
    </w:p>
    <w:p w:rsidR="006C5019" w:rsidRPr="006C5019" w:rsidRDefault="006C5019" w:rsidP="000E241C">
      <w:pPr>
        <w:ind w:firstLine="709"/>
        <w:contextualSpacing/>
        <w:jc w:val="both"/>
        <w:rPr>
          <w:rFonts w:eastAsiaTheme="minorEastAsia"/>
        </w:rPr>
      </w:pPr>
    </w:p>
    <w:p w:rsidR="006C5019" w:rsidRPr="006C5019" w:rsidRDefault="000E241C" w:rsidP="000E241C">
      <w:pPr>
        <w:tabs>
          <w:tab w:val="left" w:pos="1122"/>
        </w:tabs>
        <w:ind w:firstLine="709"/>
        <w:contextualSpacing/>
        <w:jc w:val="both"/>
        <w:rPr>
          <w:rFonts w:eastAsiaTheme="minorEastAsia"/>
        </w:rPr>
      </w:pPr>
      <w:r w:rsidRPr="000E241C">
        <w:t xml:space="preserve">2. </w:t>
      </w:r>
      <w:r w:rsidR="006C5019" w:rsidRPr="006C5019">
        <w:t>Возложить обязанности по обеспечению контроля за организацией, качеством и стоимостью оказываемых платных услуг на заведующего муниципальным</w:t>
      </w:r>
      <w:r w:rsidR="006C5019" w:rsidRPr="006C5019">
        <w:rPr>
          <w:rFonts w:eastAsiaTheme="minorEastAsia"/>
        </w:rPr>
        <w:t xml:space="preserve"> бюджетным образовательным учреждением «</w:t>
      </w:r>
      <w:proofErr w:type="spellStart"/>
      <w:r w:rsidR="006C5019" w:rsidRPr="006C5019">
        <w:rPr>
          <w:rFonts w:eastAsiaTheme="minorEastAsia"/>
        </w:rPr>
        <w:t>Излучинский</w:t>
      </w:r>
      <w:proofErr w:type="spellEnd"/>
      <w:r w:rsidR="006C5019" w:rsidRPr="006C5019">
        <w:rPr>
          <w:rFonts w:eastAsiaTheme="minorEastAsia"/>
        </w:rPr>
        <w:t xml:space="preserve"> детский сад комбинированного вида «Сказка</w:t>
      </w:r>
      <w:r w:rsidR="006C5019" w:rsidRPr="006C5019">
        <w:t>»</w:t>
      </w:r>
      <w:r w:rsidR="006C5019" w:rsidRPr="006C5019">
        <w:rPr>
          <w:rFonts w:eastAsiaTheme="minorEastAsia"/>
        </w:rPr>
        <w:t xml:space="preserve"> С.В.</w:t>
      </w:r>
      <w:r>
        <w:rPr>
          <w:rFonts w:eastAsiaTheme="minorEastAsia"/>
        </w:rPr>
        <w:t xml:space="preserve"> </w:t>
      </w:r>
      <w:proofErr w:type="spellStart"/>
      <w:r w:rsidR="006C5019" w:rsidRPr="006C5019">
        <w:rPr>
          <w:rFonts w:eastAsiaTheme="minorEastAsia"/>
        </w:rPr>
        <w:t>Гринцову</w:t>
      </w:r>
      <w:proofErr w:type="spellEnd"/>
      <w:r w:rsidR="006C5019" w:rsidRPr="006C5019">
        <w:rPr>
          <w:rFonts w:eastAsiaTheme="minorEastAsia"/>
        </w:rPr>
        <w:t>.</w:t>
      </w:r>
    </w:p>
    <w:p w:rsidR="006C5019" w:rsidRPr="006C5019" w:rsidRDefault="006C5019" w:rsidP="000E241C">
      <w:pPr>
        <w:tabs>
          <w:tab w:val="left" w:pos="1122"/>
        </w:tabs>
        <w:ind w:firstLine="709"/>
        <w:contextualSpacing/>
        <w:jc w:val="both"/>
        <w:rPr>
          <w:rFonts w:eastAsiaTheme="minorEastAsia"/>
        </w:rPr>
      </w:pPr>
    </w:p>
    <w:p w:rsidR="006C5019" w:rsidRPr="006C5019" w:rsidRDefault="000E241C" w:rsidP="000E241C">
      <w:pPr>
        <w:ind w:firstLine="709"/>
        <w:contextualSpacing/>
        <w:jc w:val="both"/>
        <w:rPr>
          <w:rFonts w:eastAsiaTheme="minorEastAsia"/>
        </w:rPr>
      </w:pPr>
      <w:r w:rsidRPr="000E241C">
        <w:t xml:space="preserve">3. </w:t>
      </w:r>
      <w:r w:rsidR="006C5019" w:rsidRPr="006C5019">
        <w:t>Признать утратившим</w:t>
      </w:r>
      <w:r w:rsidR="006C5019" w:rsidRPr="006C5019">
        <w:rPr>
          <w:rFonts w:eastAsiaTheme="minorEastAsia"/>
        </w:rPr>
        <w:t xml:space="preserve"> силу постановление</w:t>
      </w:r>
      <w:r w:rsidR="006C5019" w:rsidRPr="006C5019">
        <w:t xml:space="preserve"> администрации района</w:t>
      </w:r>
      <w:r w:rsidR="006C5019" w:rsidRPr="006C5019">
        <w:rPr>
          <w:rFonts w:eastAsiaTheme="minorEastAsia"/>
        </w:rPr>
        <w:t xml:space="preserve"> </w:t>
      </w:r>
      <w:r>
        <w:rPr>
          <w:rFonts w:eastAsiaTheme="minorEastAsia"/>
        </w:rPr>
        <w:t xml:space="preserve">                   от </w:t>
      </w:r>
      <w:r w:rsidR="006C5019" w:rsidRPr="006C5019">
        <w:rPr>
          <w:rFonts w:eastAsiaTheme="minorEastAsia"/>
        </w:rPr>
        <w:t xml:space="preserve">27.06.2016 № 1584 «Об </w:t>
      </w:r>
      <w:r w:rsidR="006C5019" w:rsidRPr="006C5019">
        <w:t>утверждении т</w:t>
      </w:r>
      <w:r w:rsidR="006C5019" w:rsidRPr="006C5019">
        <w:rPr>
          <w:rFonts w:eastAsiaTheme="minorEastAsia"/>
        </w:rPr>
        <w:t>а</w:t>
      </w:r>
      <w:r w:rsidR="006C5019" w:rsidRPr="006C5019">
        <w:t>рифов на платные услуги, оказываемые муниципаль</w:t>
      </w:r>
      <w:r w:rsidR="006C5019" w:rsidRPr="006C5019">
        <w:rPr>
          <w:rFonts w:eastAsiaTheme="minorEastAsia"/>
        </w:rPr>
        <w:t>ным бюджетным дошкольным образовательным учреждением «</w:t>
      </w:r>
      <w:proofErr w:type="spellStart"/>
      <w:r w:rsidR="006C5019" w:rsidRPr="006C5019">
        <w:rPr>
          <w:rFonts w:eastAsiaTheme="minorEastAsia"/>
        </w:rPr>
        <w:t>Излучинский</w:t>
      </w:r>
      <w:proofErr w:type="spellEnd"/>
      <w:r w:rsidR="006C5019" w:rsidRPr="006C5019">
        <w:rPr>
          <w:rFonts w:eastAsiaTheme="minorEastAsia"/>
        </w:rPr>
        <w:t xml:space="preserve"> детский сад комбинированного вида «Сказка».</w:t>
      </w:r>
    </w:p>
    <w:p w:rsidR="006C5019" w:rsidRPr="006C5019" w:rsidRDefault="006C5019" w:rsidP="000E241C">
      <w:pPr>
        <w:ind w:firstLine="709"/>
        <w:contextualSpacing/>
        <w:jc w:val="both"/>
        <w:rPr>
          <w:rFonts w:eastAsiaTheme="minorEastAsia"/>
        </w:rPr>
      </w:pPr>
    </w:p>
    <w:p w:rsidR="006C5019" w:rsidRPr="006C5019" w:rsidRDefault="000E241C" w:rsidP="000E241C">
      <w:pPr>
        <w:ind w:firstLine="709"/>
        <w:contextualSpacing/>
        <w:jc w:val="both"/>
        <w:rPr>
          <w:rFonts w:eastAsiaTheme="minorEastAsia"/>
        </w:rPr>
      </w:pPr>
      <w:r w:rsidRPr="000E241C">
        <w:rPr>
          <w:rFonts w:eastAsiaTheme="minorEastAsia"/>
        </w:rPr>
        <w:t xml:space="preserve">4. </w:t>
      </w:r>
      <w:r w:rsidR="006C5019" w:rsidRPr="006C5019">
        <w:rPr>
          <w:rFonts w:eastAsiaTheme="minorEastAsia"/>
        </w:rPr>
        <w:t>Службе документационного обеспечения управления организации деятельности администрации района (Ю.В.</w:t>
      </w:r>
      <w:r>
        <w:rPr>
          <w:rFonts w:eastAsiaTheme="minorEastAsia"/>
        </w:rPr>
        <w:t xml:space="preserve"> </w:t>
      </w:r>
      <w:r w:rsidR="006C5019" w:rsidRPr="006C5019">
        <w:rPr>
          <w:rFonts w:eastAsiaTheme="minorEastAsia"/>
        </w:rPr>
        <w:t xml:space="preserve">Мороз) разместить постановление </w:t>
      </w:r>
      <w:r>
        <w:rPr>
          <w:rFonts w:eastAsiaTheme="minorEastAsia"/>
        </w:rPr>
        <w:t xml:space="preserve">   </w:t>
      </w:r>
      <w:r w:rsidR="006C5019" w:rsidRPr="006C5019">
        <w:rPr>
          <w:rFonts w:eastAsiaTheme="minorEastAsia"/>
        </w:rPr>
        <w:t xml:space="preserve">на официальном веб-сайте администрации района: </w:t>
      </w:r>
      <w:hyperlink r:id="rId10" w:history="1">
        <w:r w:rsidR="006C5019" w:rsidRPr="000E241C">
          <w:rPr>
            <w:rFonts w:eastAsiaTheme="minorEastAsia"/>
            <w:lang w:val="en-US"/>
          </w:rPr>
          <w:t>www</w:t>
        </w:r>
        <w:r w:rsidR="006C5019" w:rsidRPr="000E241C">
          <w:rPr>
            <w:rFonts w:eastAsiaTheme="minorEastAsia"/>
          </w:rPr>
          <w:t>.</w:t>
        </w:r>
        <w:proofErr w:type="spellStart"/>
        <w:r w:rsidR="006C5019" w:rsidRPr="000E241C">
          <w:rPr>
            <w:rFonts w:eastAsiaTheme="minorEastAsia"/>
            <w:lang w:val="en-US"/>
          </w:rPr>
          <w:t>nvraion</w:t>
        </w:r>
        <w:proofErr w:type="spellEnd"/>
        <w:r w:rsidR="006C5019" w:rsidRPr="000E241C">
          <w:rPr>
            <w:rFonts w:eastAsiaTheme="minorEastAsia"/>
          </w:rPr>
          <w:t>.</w:t>
        </w:r>
        <w:proofErr w:type="spellStart"/>
        <w:r w:rsidR="006C5019" w:rsidRPr="000E241C">
          <w:rPr>
            <w:rFonts w:eastAsiaTheme="minorEastAsia"/>
            <w:lang w:val="en-US"/>
          </w:rPr>
          <w:t>ru</w:t>
        </w:r>
        <w:proofErr w:type="spellEnd"/>
      </w:hyperlink>
      <w:r w:rsidR="006C5019" w:rsidRPr="006C5019">
        <w:rPr>
          <w:rFonts w:eastAsiaTheme="minorEastAsia"/>
        </w:rPr>
        <w:t>.</w:t>
      </w:r>
    </w:p>
    <w:p w:rsidR="006C5019" w:rsidRPr="006C5019" w:rsidRDefault="000E241C" w:rsidP="000E241C">
      <w:pPr>
        <w:ind w:firstLine="709"/>
        <w:contextualSpacing/>
        <w:jc w:val="both"/>
        <w:rPr>
          <w:rFonts w:eastAsiaTheme="minorEastAsia"/>
        </w:rPr>
      </w:pPr>
      <w:r w:rsidRPr="000E241C">
        <w:rPr>
          <w:rFonts w:eastAsiaTheme="minorEastAsia"/>
        </w:rPr>
        <w:t xml:space="preserve">5. </w:t>
      </w:r>
      <w:r>
        <w:rPr>
          <w:rFonts w:eastAsiaTheme="minorEastAsia"/>
        </w:rPr>
        <w:t xml:space="preserve">Пресс-службе администрации района </w:t>
      </w:r>
      <w:r w:rsidR="006C5019" w:rsidRPr="006C5019">
        <w:rPr>
          <w:rFonts w:eastAsiaTheme="minorEastAsia"/>
        </w:rPr>
        <w:t xml:space="preserve">опубликовать постановление </w:t>
      </w:r>
      <w:r>
        <w:rPr>
          <w:rFonts w:eastAsiaTheme="minorEastAsia"/>
        </w:rPr>
        <w:t xml:space="preserve">                        </w:t>
      </w:r>
      <w:r w:rsidR="006C5019" w:rsidRPr="006C5019">
        <w:rPr>
          <w:rFonts w:eastAsiaTheme="minorEastAsia"/>
        </w:rPr>
        <w:t xml:space="preserve">в приложении «Официальный бюллетень» к </w:t>
      </w:r>
      <w:r>
        <w:rPr>
          <w:rFonts w:eastAsiaTheme="minorEastAsia"/>
        </w:rPr>
        <w:t xml:space="preserve">районной </w:t>
      </w:r>
      <w:r w:rsidR="006C5019" w:rsidRPr="006C5019">
        <w:rPr>
          <w:rFonts w:eastAsiaTheme="minorEastAsia"/>
        </w:rPr>
        <w:t xml:space="preserve">газете «Новости </w:t>
      </w:r>
      <w:proofErr w:type="spellStart"/>
      <w:r w:rsidR="006C5019" w:rsidRPr="006C5019">
        <w:rPr>
          <w:rFonts w:eastAsiaTheme="minorEastAsia"/>
        </w:rPr>
        <w:t>Приобья</w:t>
      </w:r>
      <w:proofErr w:type="spellEnd"/>
      <w:r w:rsidR="006C5019" w:rsidRPr="006C5019">
        <w:rPr>
          <w:rFonts w:eastAsiaTheme="minorEastAsia"/>
        </w:rPr>
        <w:t>».</w:t>
      </w:r>
    </w:p>
    <w:p w:rsidR="006C5019" w:rsidRPr="006C5019" w:rsidRDefault="006C5019" w:rsidP="000E241C">
      <w:pPr>
        <w:ind w:firstLine="709"/>
        <w:contextualSpacing/>
        <w:jc w:val="both"/>
        <w:rPr>
          <w:rFonts w:eastAsiaTheme="minorEastAsia"/>
        </w:rPr>
      </w:pPr>
    </w:p>
    <w:p w:rsidR="006C5019" w:rsidRPr="006C5019" w:rsidRDefault="000E241C" w:rsidP="000E241C">
      <w:pPr>
        <w:ind w:firstLine="709"/>
        <w:contextualSpacing/>
        <w:jc w:val="both"/>
        <w:rPr>
          <w:rFonts w:eastAsiaTheme="minorEastAsia"/>
        </w:rPr>
      </w:pPr>
      <w:r w:rsidRPr="000E241C">
        <w:rPr>
          <w:rFonts w:eastAsiaTheme="minorEastAsia"/>
        </w:rPr>
        <w:t xml:space="preserve">6. </w:t>
      </w:r>
      <w:r w:rsidR="006C5019" w:rsidRPr="006C5019">
        <w:rPr>
          <w:rFonts w:eastAsiaTheme="minorEastAsia"/>
        </w:rPr>
        <w:t>Постановление вступает в силу после его официального опубликования (обнародования).</w:t>
      </w:r>
    </w:p>
    <w:p w:rsidR="006C5019" w:rsidRPr="006C5019" w:rsidRDefault="006C5019" w:rsidP="000E241C">
      <w:pPr>
        <w:ind w:firstLine="709"/>
        <w:contextualSpacing/>
        <w:jc w:val="both"/>
        <w:rPr>
          <w:rFonts w:eastAsiaTheme="minorEastAsia"/>
        </w:rPr>
      </w:pPr>
    </w:p>
    <w:p w:rsidR="006C5019" w:rsidRPr="006C5019" w:rsidRDefault="006C5019" w:rsidP="000E241C">
      <w:pPr>
        <w:ind w:firstLine="709"/>
        <w:contextualSpacing/>
        <w:jc w:val="both"/>
        <w:rPr>
          <w:rFonts w:eastAsiaTheme="minorEastAsia"/>
        </w:rPr>
      </w:pPr>
      <w:r w:rsidRPr="006C5019">
        <w:rPr>
          <w:rFonts w:eastAsiaTheme="minorEastAsia"/>
        </w:rPr>
        <w:t>7</w:t>
      </w:r>
      <w:r w:rsidR="000E241C" w:rsidRPr="000E241C">
        <w:rPr>
          <w:rFonts w:eastAsiaTheme="minorEastAsia"/>
        </w:rPr>
        <w:t xml:space="preserve">. </w:t>
      </w:r>
      <w:r w:rsidR="000E241C" w:rsidRPr="000E241C">
        <w:t xml:space="preserve">Контроль за выполнением постановления возложить на исполняющего обязанности заместителя главы района по социальным вопросам                                   М.В. </w:t>
      </w:r>
      <w:proofErr w:type="spellStart"/>
      <w:r w:rsidR="000E241C" w:rsidRPr="000E241C">
        <w:t>Любомирскую</w:t>
      </w:r>
      <w:proofErr w:type="spellEnd"/>
      <w:r w:rsidRPr="006C5019">
        <w:rPr>
          <w:rFonts w:eastAsiaTheme="minorEastAsia"/>
        </w:rPr>
        <w:t>.</w:t>
      </w:r>
    </w:p>
    <w:p w:rsidR="00120065" w:rsidRPr="00120065" w:rsidRDefault="00120065" w:rsidP="000E241C">
      <w:pPr>
        <w:widowControl w:val="0"/>
        <w:tabs>
          <w:tab w:val="left" w:pos="1047"/>
        </w:tabs>
        <w:ind w:left="760"/>
        <w:jc w:val="both"/>
        <w:rPr>
          <w:lang w:bidi="ru-RU"/>
        </w:rPr>
      </w:pPr>
    </w:p>
    <w:p w:rsidR="005F6390" w:rsidRPr="0000407B" w:rsidRDefault="005F6390" w:rsidP="0000407B">
      <w:pPr>
        <w:ind w:firstLine="709"/>
        <w:jc w:val="both"/>
      </w:pPr>
    </w:p>
    <w:p w:rsidR="005F6390" w:rsidRPr="0000407B" w:rsidRDefault="005F6390" w:rsidP="0000407B">
      <w:pPr>
        <w:ind w:firstLine="709"/>
        <w:jc w:val="both"/>
      </w:pPr>
    </w:p>
    <w:p w:rsidR="005F6390" w:rsidRPr="0000407B" w:rsidRDefault="005F6390" w:rsidP="0000407B">
      <w:pPr>
        <w:jc w:val="both"/>
      </w:pPr>
      <w:r w:rsidRPr="0000407B">
        <w:t xml:space="preserve">Глава района                                                                                        Б.А. </w:t>
      </w:r>
      <w:proofErr w:type="spellStart"/>
      <w:r w:rsidRPr="0000407B">
        <w:t>Саломатин</w:t>
      </w:r>
      <w:proofErr w:type="spellEnd"/>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Pr="0000407B" w:rsidRDefault="005F6390" w:rsidP="0000407B">
      <w:pPr>
        <w:jc w:val="both"/>
      </w:pPr>
    </w:p>
    <w:p w:rsidR="005F6390" w:rsidRDefault="005F6390"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Default="000E241C" w:rsidP="0000407B">
      <w:pPr>
        <w:jc w:val="both"/>
      </w:pPr>
    </w:p>
    <w:p w:rsidR="000E241C" w:rsidRPr="0000407B" w:rsidRDefault="000E241C" w:rsidP="0000407B">
      <w:pPr>
        <w:jc w:val="both"/>
      </w:pPr>
    </w:p>
    <w:p w:rsidR="006C5019" w:rsidRPr="006C5019" w:rsidRDefault="006C5019" w:rsidP="000E241C">
      <w:pPr>
        <w:ind w:left="5670"/>
      </w:pPr>
      <w:r w:rsidRPr="006C5019">
        <w:t>Приложение к постановлению</w:t>
      </w:r>
    </w:p>
    <w:p w:rsidR="006C5019" w:rsidRPr="006C5019" w:rsidRDefault="006C5019" w:rsidP="000E241C">
      <w:pPr>
        <w:ind w:left="5670"/>
      </w:pPr>
      <w:r w:rsidRPr="006C5019">
        <w:t>администрации района</w:t>
      </w:r>
    </w:p>
    <w:p w:rsidR="006C5019" w:rsidRPr="006C5019" w:rsidRDefault="006C5019" w:rsidP="000E241C">
      <w:pPr>
        <w:ind w:left="5670"/>
        <w:rPr>
          <w:rFonts w:eastAsiaTheme="minorEastAsia"/>
        </w:rPr>
      </w:pPr>
      <w:r w:rsidRPr="006C5019">
        <w:t>от</w:t>
      </w:r>
      <w:r w:rsidR="000E241C">
        <w:t xml:space="preserve"> </w:t>
      </w:r>
      <w:r w:rsidR="00B74464">
        <w:t>04.10.2018</w:t>
      </w:r>
      <w:r w:rsidRPr="006C5019">
        <w:t xml:space="preserve"> №</w:t>
      </w:r>
      <w:r w:rsidR="000E241C">
        <w:t xml:space="preserve"> </w:t>
      </w:r>
      <w:r w:rsidR="00B74464">
        <w:t>2237</w:t>
      </w:r>
      <w:r w:rsidRPr="006C5019">
        <w:t xml:space="preserve"> </w:t>
      </w:r>
    </w:p>
    <w:p w:rsidR="006C5019" w:rsidRPr="006C5019" w:rsidRDefault="006C5019" w:rsidP="006C5019">
      <w:pPr>
        <w:jc w:val="center"/>
        <w:rPr>
          <w:rFonts w:eastAsiaTheme="minorEastAsia"/>
        </w:rPr>
      </w:pPr>
    </w:p>
    <w:p w:rsidR="006C5019" w:rsidRPr="006C5019" w:rsidRDefault="006C5019" w:rsidP="006C5019">
      <w:pPr>
        <w:rPr>
          <w:rFonts w:eastAsiaTheme="minorEastAsia"/>
        </w:rPr>
      </w:pPr>
    </w:p>
    <w:p w:rsidR="006C5019" w:rsidRPr="006C5019" w:rsidRDefault="006C5019" w:rsidP="006C5019">
      <w:pPr>
        <w:autoSpaceDE w:val="0"/>
        <w:autoSpaceDN w:val="0"/>
        <w:adjustRightInd w:val="0"/>
        <w:jc w:val="center"/>
        <w:rPr>
          <w:b/>
        </w:rPr>
      </w:pPr>
      <w:r w:rsidRPr="006C5019">
        <w:rPr>
          <w:b/>
        </w:rPr>
        <w:t>ТАРИФЫ</w:t>
      </w:r>
    </w:p>
    <w:p w:rsidR="006C5019" w:rsidRPr="006C5019" w:rsidRDefault="006C5019" w:rsidP="006C5019">
      <w:pPr>
        <w:autoSpaceDE w:val="0"/>
        <w:autoSpaceDN w:val="0"/>
        <w:adjustRightInd w:val="0"/>
        <w:jc w:val="center"/>
        <w:rPr>
          <w:b/>
        </w:rPr>
      </w:pPr>
      <w:r w:rsidRPr="006C5019">
        <w:rPr>
          <w:b/>
        </w:rPr>
        <w:t xml:space="preserve"> на платные услуги, оказываемые муниципальным бюджетным дошкольным образовательным учреждением</w:t>
      </w:r>
    </w:p>
    <w:p w:rsidR="006C5019" w:rsidRPr="006C5019" w:rsidRDefault="006C5019" w:rsidP="006C5019">
      <w:pPr>
        <w:autoSpaceDE w:val="0"/>
        <w:autoSpaceDN w:val="0"/>
        <w:adjustRightInd w:val="0"/>
        <w:jc w:val="center"/>
        <w:rPr>
          <w:b/>
        </w:rPr>
      </w:pPr>
      <w:r w:rsidRPr="006C5019">
        <w:rPr>
          <w:b/>
        </w:rPr>
        <w:t xml:space="preserve"> «</w:t>
      </w:r>
      <w:proofErr w:type="spellStart"/>
      <w:r w:rsidRPr="006C5019">
        <w:rPr>
          <w:b/>
        </w:rPr>
        <w:t>Излучинский</w:t>
      </w:r>
      <w:proofErr w:type="spellEnd"/>
      <w:r w:rsidRPr="006C5019">
        <w:rPr>
          <w:b/>
        </w:rPr>
        <w:t xml:space="preserve"> детский сад комбинированного вида «Сказка»</w:t>
      </w:r>
    </w:p>
    <w:p w:rsidR="006C5019" w:rsidRPr="006C5019" w:rsidRDefault="006C5019" w:rsidP="006C5019">
      <w:pPr>
        <w:autoSpaceDE w:val="0"/>
        <w:autoSpaceDN w:val="0"/>
        <w:adjustRightInd w:val="0"/>
        <w:jc w:val="center"/>
        <w:rPr>
          <w:b/>
        </w:rPr>
      </w:pPr>
    </w:p>
    <w:tbl>
      <w:tblPr>
        <w:tblW w:w="5000" w:type="pct"/>
        <w:jc w:val="center"/>
        <w:tblCellMar>
          <w:left w:w="70" w:type="dxa"/>
          <w:right w:w="70" w:type="dxa"/>
        </w:tblCellMar>
        <w:tblLook w:val="0000" w:firstRow="0" w:lastRow="0" w:firstColumn="0" w:lastColumn="0" w:noHBand="0" w:noVBand="0"/>
      </w:tblPr>
      <w:tblGrid>
        <w:gridCol w:w="765"/>
        <w:gridCol w:w="6775"/>
        <w:gridCol w:w="2239"/>
      </w:tblGrid>
      <w:tr w:rsidR="006C5019" w:rsidRPr="006C5019" w:rsidTr="006B5384">
        <w:trPr>
          <w:cantSplit/>
          <w:trHeight w:val="360"/>
          <w:jc w:val="center"/>
        </w:trPr>
        <w:tc>
          <w:tcPr>
            <w:tcW w:w="391" w:type="pct"/>
            <w:tcBorders>
              <w:top w:val="single" w:sz="6" w:space="0" w:color="auto"/>
              <w:left w:val="single" w:sz="6" w:space="0" w:color="auto"/>
              <w:bottom w:val="single" w:sz="6" w:space="0" w:color="auto"/>
              <w:right w:val="single" w:sz="6" w:space="0" w:color="auto"/>
            </w:tcBorders>
          </w:tcPr>
          <w:p w:rsidR="006C5019" w:rsidRPr="006C5019" w:rsidRDefault="006C5019" w:rsidP="006C5019">
            <w:pPr>
              <w:autoSpaceDE w:val="0"/>
              <w:autoSpaceDN w:val="0"/>
              <w:adjustRightInd w:val="0"/>
              <w:jc w:val="center"/>
              <w:rPr>
                <w:b/>
                <w:sz w:val="24"/>
                <w:szCs w:val="24"/>
              </w:rPr>
            </w:pPr>
            <w:r w:rsidRPr="006C5019">
              <w:rPr>
                <w:b/>
                <w:sz w:val="24"/>
                <w:szCs w:val="24"/>
              </w:rPr>
              <w:t xml:space="preserve">№  </w:t>
            </w:r>
            <w:r w:rsidRPr="006C5019">
              <w:rPr>
                <w:b/>
                <w:sz w:val="24"/>
                <w:szCs w:val="24"/>
              </w:rPr>
              <w:br/>
            </w:r>
            <w:proofErr w:type="gramStart"/>
            <w:r w:rsidRPr="006C5019">
              <w:rPr>
                <w:b/>
                <w:sz w:val="24"/>
                <w:szCs w:val="24"/>
              </w:rPr>
              <w:t>п</w:t>
            </w:r>
            <w:proofErr w:type="gramEnd"/>
            <w:r w:rsidRPr="006C5019">
              <w:rPr>
                <w:b/>
                <w:sz w:val="24"/>
                <w:szCs w:val="24"/>
              </w:rPr>
              <w:t>/п</w:t>
            </w:r>
          </w:p>
        </w:tc>
        <w:tc>
          <w:tcPr>
            <w:tcW w:w="3464"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b/>
                <w:sz w:val="24"/>
                <w:szCs w:val="24"/>
              </w:rPr>
            </w:pPr>
            <w:r w:rsidRPr="006C5019">
              <w:rPr>
                <w:b/>
                <w:sz w:val="24"/>
                <w:szCs w:val="24"/>
              </w:rPr>
              <w:t>Наименование услуги (работы)</w:t>
            </w:r>
          </w:p>
        </w:tc>
        <w:tc>
          <w:tcPr>
            <w:tcW w:w="1145"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b/>
                <w:sz w:val="24"/>
                <w:szCs w:val="24"/>
              </w:rPr>
            </w:pPr>
            <w:r w:rsidRPr="006C5019">
              <w:rPr>
                <w:b/>
                <w:sz w:val="24"/>
                <w:szCs w:val="24"/>
              </w:rPr>
              <w:t>Цена  за 1 занятие (руб</w:t>
            </w:r>
            <w:r w:rsidR="000E241C">
              <w:rPr>
                <w:b/>
                <w:sz w:val="24"/>
                <w:szCs w:val="24"/>
              </w:rPr>
              <w:t>.</w:t>
            </w:r>
            <w:r w:rsidRPr="006C5019">
              <w:rPr>
                <w:b/>
                <w:sz w:val="24"/>
                <w:szCs w:val="24"/>
              </w:rPr>
              <w:t xml:space="preserve">/чел)  </w:t>
            </w:r>
            <w:r w:rsidRPr="006C5019">
              <w:rPr>
                <w:b/>
                <w:sz w:val="24"/>
                <w:szCs w:val="24"/>
              </w:rPr>
              <w:br/>
              <w:t>без учета НДС*</w:t>
            </w:r>
          </w:p>
        </w:tc>
      </w:tr>
      <w:tr w:rsidR="006C5019" w:rsidRPr="006C5019" w:rsidTr="006B5384">
        <w:trPr>
          <w:cantSplit/>
          <w:trHeight w:val="240"/>
          <w:jc w:val="center"/>
        </w:trPr>
        <w:tc>
          <w:tcPr>
            <w:tcW w:w="391" w:type="pct"/>
            <w:tcBorders>
              <w:top w:val="single" w:sz="6" w:space="0" w:color="auto"/>
              <w:left w:val="single" w:sz="6" w:space="0" w:color="auto"/>
              <w:bottom w:val="single" w:sz="6" w:space="0" w:color="auto"/>
              <w:right w:val="single" w:sz="6" w:space="0" w:color="auto"/>
            </w:tcBorders>
          </w:tcPr>
          <w:p w:rsidR="006C5019" w:rsidRPr="006C5019" w:rsidRDefault="006C5019" w:rsidP="006C5019">
            <w:pPr>
              <w:autoSpaceDE w:val="0"/>
              <w:autoSpaceDN w:val="0"/>
              <w:adjustRightInd w:val="0"/>
              <w:jc w:val="center"/>
              <w:rPr>
                <w:sz w:val="24"/>
                <w:szCs w:val="24"/>
              </w:rPr>
            </w:pPr>
            <w:r w:rsidRPr="006C5019">
              <w:rPr>
                <w:sz w:val="24"/>
                <w:szCs w:val="24"/>
              </w:rPr>
              <w:t>1</w:t>
            </w:r>
          </w:p>
        </w:tc>
        <w:tc>
          <w:tcPr>
            <w:tcW w:w="3464" w:type="pct"/>
            <w:tcBorders>
              <w:top w:val="single" w:sz="6" w:space="0" w:color="auto"/>
              <w:left w:val="single" w:sz="6" w:space="0" w:color="auto"/>
              <w:bottom w:val="single" w:sz="6" w:space="0" w:color="auto"/>
              <w:right w:val="single" w:sz="6" w:space="0" w:color="auto"/>
            </w:tcBorders>
          </w:tcPr>
          <w:p w:rsidR="006C5019" w:rsidRPr="006C5019" w:rsidRDefault="006C5019" w:rsidP="006C5019">
            <w:pPr>
              <w:autoSpaceDE w:val="0"/>
              <w:autoSpaceDN w:val="0"/>
              <w:adjustRightInd w:val="0"/>
              <w:jc w:val="center"/>
              <w:rPr>
                <w:sz w:val="24"/>
                <w:szCs w:val="24"/>
              </w:rPr>
            </w:pPr>
            <w:r w:rsidRPr="006C5019">
              <w:rPr>
                <w:sz w:val="24"/>
                <w:szCs w:val="24"/>
              </w:rPr>
              <w:t>2</w:t>
            </w:r>
          </w:p>
        </w:tc>
        <w:tc>
          <w:tcPr>
            <w:tcW w:w="1145" w:type="pct"/>
            <w:tcBorders>
              <w:top w:val="single" w:sz="6" w:space="0" w:color="auto"/>
              <w:left w:val="single" w:sz="6" w:space="0" w:color="auto"/>
              <w:bottom w:val="single" w:sz="6" w:space="0" w:color="auto"/>
              <w:right w:val="single" w:sz="6" w:space="0" w:color="auto"/>
            </w:tcBorders>
          </w:tcPr>
          <w:p w:rsidR="006C5019" w:rsidRPr="006C5019" w:rsidRDefault="006C5019" w:rsidP="006C5019">
            <w:pPr>
              <w:autoSpaceDE w:val="0"/>
              <w:autoSpaceDN w:val="0"/>
              <w:adjustRightInd w:val="0"/>
              <w:jc w:val="center"/>
              <w:rPr>
                <w:sz w:val="24"/>
                <w:szCs w:val="24"/>
              </w:rPr>
            </w:pPr>
            <w:r w:rsidRPr="006C5019">
              <w:rPr>
                <w:sz w:val="24"/>
                <w:szCs w:val="24"/>
              </w:rPr>
              <w:t>3</w:t>
            </w:r>
          </w:p>
        </w:tc>
      </w:tr>
      <w:tr w:rsidR="006C5019" w:rsidRPr="006C5019" w:rsidTr="006B5384">
        <w:trPr>
          <w:cantSplit/>
          <w:trHeight w:val="240"/>
          <w:jc w:val="center"/>
        </w:trPr>
        <w:tc>
          <w:tcPr>
            <w:tcW w:w="391"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sz w:val="24"/>
                <w:szCs w:val="24"/>
              </w:rPr>
            </w:pPr>
            <w:r w:rsidRPr="006C5019">
              <w:rPr>
                <w:sz w:val="24"/>
                <w:szCs w:val="24"/>
              </w:rPr>
              <w:t>1</w:t>
            </w:r>
            <w:r w:rsidR="000E241C">
              <w:rPr>
                <w:sz w:val="24"/>
                <w:szCs w:val="24"/>
              </w:rPr>
              <w:t>.</w:t>
            </w:r>
          </w:p>
        </w:tc>
        <w:tc>
          <w:tcPr>
            <w:tcW w:w="3464" w:type="pct"/>
            <w:tcBorders>
              <w:top w:val="single" w:sz="6" w:space="0" w:color="auto"/>
              <w:left w:val="single" w:sz="6" w:space="0" w:color="auto"/>
              <w:bottom w:val="single" w:sz="6" w:space="0" w:color="auto"/>
              <w:right w:val="single" w:sz="6" w:space="0" w:color="auto"/>
            </w:tcBorders>
          </w:tcPr>
          <w:p w:rsidR="006C5019" w:rsidRPr="006C5019" w:rsidRDefault="006C5019" w:rsidP="000E241C">
            <w:pPr>
              <w:autoSpaceDE w:val="0"/>
              <w:autoSpaceDN w:val="0"/>
              <w:adjustRightInd w:val="0"/>
              <w:jc w:val="both"/>
              <w:rPr>
                <w:sz w:val="24"/>
                <w:szCs w:val="24"/>
              </w:rPr>
            </w:pPr>
            <w:r w:rsidRPr="006C5019">
              <w:rPr>
                <w:sz w:val="24"/>
                <w:szCs w:val="24"/>
              </w:rPr>
              <w:t>Проведение индивидуальных занятий по коррекции звукопроизношения с фонетико-фонематическим недоразв</w:t>
            </w:r>
            <w:r w:rsidR="000E241C">
              <w:rPr>
                <w:sz w:val="24"/>
                <w:szCs w:val="24"/>
              </w:rPr>
              <w:t>итием речи «Волшебные звуки» (6−</w:t>
            </w:r>
            <w:r w:rsidRPr="006C5019">
              <w:rPr>
                <w:sz w:val="24"/>
                <w:szCs w:val="24"/>
              </w:rPr>
              <w:t>7 лет)</w:t>
            </w:r>
          </w:p>
        </w:tc>
        <w:tc>
          <w:tcPr>
            <w:tcW w:w="1145"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sz w:val="24"/>
                <w:szCs w:val="24"/>
              </w:rPr>
            </w:pPr>
            <w:r w:rsidRPr="006C5019">
              <w:rPr>
                <w:sz w:val="24"/>
                <w:szCs w:val="24"/>
              </w:rPr>
              <w:t>245,00</w:t>
            </w:r>
          </w:p>
        </w:tc>
      </w:tr>
      <w:tr w:rsidR="006C5019" w:rsidRPr="006C5019" w:rsidTr="006B5384">
        <w:trPr>
          <w:cantSplit/>
          <w:trHeight w:val="240"/>
          <w:jc w:val="center"/>
        </w:trPr>
        <w:tc>
          <w:tcPr>
            <w:tcW w:w="391"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sz w:val="24"/>
                <w:szCs w:val="24"/>
              </w:rPr>
            </w:pPr>
          </w:p>
          <w:p w:rsidR="006C5019" w:rsidRPr="006C5019" w:rsidRDefault="006C5019" w:rsidP="006C5019">
            <w:pPr>
              <w:autoSpaceDE w:val="0"/>
              <w:autoSpaceDN w:val="0"/>
              <w:adjustRightInd w:val="0"/>
              <w:jc w:val="center"/>
              <w:rPr>
                <w:sz w:val="24"/>
                <w:szCs w:val="24"/>
              </w:rPr>
            </w:pPr>
            <w:r w:rsidRPr="006C5019">
              <w:rPr>
                <w:sz w:val="24"/>
                <w:szCs w:val="24"/>
              </w:rPr>
              <w:t>2</w:t>
            </w:r>
            <w:r w:rsidR="000E241C">
              <w:rPr>
                <w:sz w:val="24"/>
                <w:szCs w:val="24"/>
              </w:rPr>
              <w:t>.</w:t>
            </w:r>
          </w:p>
        </w:tc>
        <w:tc>
          <w:tcPr>
            <w:tcW w:w="3464" w:type="pct"/>
            <w:tcBorders>
              <w:top w:val="single" w:sz="6" w:space="0" w:color="auto"/>
              <w:left w:val="single" w:sz="6" w:space="0" w:color="auto"/>
              <w:bottom w:val="single" w:sz="6" w:space="0" w:color="auto"/>
              <w:right w:val="single" w:sz="6" w:space="0" w:color="auto"/>
            </w:tcBorders>
          </w:tcPr>
          <w:p w:rsidR="006C5019" w:rsidRPr="006C5019" w:rsidRDefault="006C5019" w:rsidP="000E241C">
            <w:pPr>
              <w:autoSpaceDE w:val="0"/>
              <w:autoSpaceDN w:val="0"/>
              <w:adjustRightInd w:val="0"/>
              <w:jc w:val="both"/>
              <w:rPr>
                <w:sz w:val="24"/>
                <w:szCs w:val="24"/>
              </w:rPr>
            </w:pPr>
            <w:r w:rsidRPr="006C5019">
              <w:rPr>
                <w:sz w:val="24"/>
                <w:szCs w:val="24"/>
              </w:rPr>
              <w:t>Проведение групповых занятий по коррекции звукопроизношения с фонетико-фонематическим недоразв</w:t>
            </w:r>
            <w:r w:rsidR="000E241C">
              <w:rPr>
                <w:sz w:val="24"/>
                <w:szCs w:val="24"/>
              </w:rPr>
              <w:t>итием речи «Волшебные звуки» (6−</w:t>
            </w:r>
            <w:r w:rsidRPr="006C5019">
              <w:rPr>
                <w:sz w:val="24"/>
                <w:szCs w:val="24"/>
              </w:rPr>
              <w:t>7 лет)</w:t>
            </w:r>
          </w:p>
        </w:tc>
        <w:tc>
          <w:tcPr>
            <w:tcW w:w="1145"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sz w:val="24"/>
                <w:szCs w:val="24"/>
              </w:rPr>
            </w:pPr>
            <w:r w:rsidRPr="006C5019">
              <w:rPr>
                <w:sz w:val="24"/>
                <w:szCs w:val="24"/>
              </w:rPr>
              <w:t>65,00</w:t>
            </w:r>
          </w:p>
        </w:tc>
      </w:tr>
      <w:tr w:rsidR="006C5019" w:rsidRPr="006C5019" w:rsidTr="006B5384">
        <w:trPr>
          <w:cantSplit/>
          <w:trHeight w:val="240"/>
          <w:jc w:val="center"/>
        </w:trPr>
        <w:tc>
          <w:tcPr>
            <w:tcW w:w="391"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sz w:val="24"/>
                <w:szCs w:val="24"/>
              </w:rPr>
            </w:pPr>
            <w:r w:rsidRPr="006C5019">
              <w:rPr>
                <w:sz w:val="24"/>
                <w:szCs w:val="24"/>
              </w:rPr>
              <w:t>3</w:t>
            </w:r>
            <w:r w:rsidR="000E241C">
              <w:rPr>
                <w:sz w:val="24"/>
                <w:szCs w:val="24"/>
              </w:rPr>
              <w:t>.</w:t>
            </w:r>
          </w:p>
        </w:tc>
        <w:tc>
          <w:tcPr>
            <w:tcW w:w="3464" w:type="pct"/>
            <w:tcBorders>
              <w:top w:val="single" w:sz="6" w:space="0" w:color="auto"/>
              <w:left w:val="single" w:sz="6" w:space="0" w:color="auto"/>
              <w:bottom w:val="single" w:sz="6" w:space="0" w:color="auto"/>
              <w:right w:val="single" w:sz="6" w:space="0" w:color="auto"/>
            </w:tcBorders>
          </w:tcPr>
          <w:p w:rsidR="006C5019" w:rsidRPr="006C5019" w:rsidRDefault="006C5019" w:rsidP="000E241C">
            <w:pPr>
              <w:autoSpaceDE w:val="0"/>
              <w:autoSpaceDN w:val="0"/>
              <w:adjustRightInd w:val="0"/>
              <w:jc w:val="both"/>
              <w:rPr>
                <w:sz w:val="24"/>
                <w:szCs w:val="24"/>
              </w:rPr>
            </w:pPr>
            <w:r w:rsidRPr="006C5019">
              <w:rPr>
                <w:sz w:val="24"/>
                <w:szCs w:val="24"/>
              </w:rPr>
              <w:t>Проведение занятий по обучению чтению «Грамотейка» (</w:t>
            </w:r>
            <w:r w:rsidR="000E241C">
              <w:rPr>
                <w:sz w:val="24"/>
                <w:szCs w:val="24"/>
              </w:rPr>
              <w:t>5−</w:t>
            </w:r>
            <w:r w:rsidRPr="006C5019">
              <w:rPr>
                <w:sz w:val="24"/>
                <w:szCs w:val="24"/>
              </w:rPr>
              <w:t>7 лет)</w:t>
            </w:r>
          </w:p>
        </w:tc>
        <w:tc>
          <w:tcPr>
            <w:tcW w:w="1145"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jc w:val="center"/>
              <w:rPr>
                <w:rFonts w:eastAsiaTheme="minorEastAsia"/>
                <w:sz w:val="24"/>
                <w:szCs w:val="24"/>
              </w:rPr>
            </w:pPr>
            <w:r w:rsidRPr="006C5019">
              <w:rPr>
                <w:rFonts w:eastAsiaTheme="minorEastAsia"/>
                <w:sz w:val="24"/>
                <w:szCs w:val="24"/>
              </w:rPr>
              <w:t>67,00</w:t>
            </w:r>
          </w:p>
        </w:tc>
      </w:tr>
      <w:tr w:rsidR="006C5019" w:rsidRPr="006C5019" w:rsidTr="006B5384">
        <w:trPr>
          <w:cantSplit/>
          <w:trHeight w:val="240"/>
          <w:jc w:val="center"/>
        </w:trPr>
        <w:tc>
          <w:tcPr>
            <w:tcW w:w="391"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sz w:val="24"/>
                <w:szCs w:val="24"/>
              </w:rPr>
            </w:pPr>
            <w:r w:rsidRPr="006C5019">
              <w:rPr>
                <w:sz w:val="24"/>
                <w:szCs w:val="24"/>
              </w:rPr>
              <w:t>4</w:t>
            </w:r>
            <w:r w:rsidR="000E241C">
              <w:rPr>
                <w:sz w:val="24"/>
                <w:szCs w:val="24"/>
              </w:rPr>
              <w:t>.</w:t>
            </w:r>
          </w:p>
        </w:tc>
        <w:tc>
          <w:tcPr>
            <w:tcW w:w="3464" w:type="pct"/>
            <w:tcBorders>
              <w:top w:val="single" w:sz="6" w:space="0" w:color="auto"/>
              <w:left w:val="single" w:sz="6" w:space="0" w:color="auto"/>
              <w:bottom w:val="single" w:sz="6" w:space="0" w:color="auto"/>
              <w:right w:val="single" w:sz="6" w:space="0" w:color="auto"/>
            </w:tcBorders>
          </w:tcPr>
          <w:p w:rsidR="006C5019" w:rsidRPr="006C5019" w:rsidRDefault="006C5019" w:rsidP="000E241C">
            <w:pPr>
              <w:autoSpaceDE w:val="0"/>
              <w:autoSpaceDN w:val="0"/>
              <w:adjustRightInd w:val="0"/>
              <w:jc w:val="both"/>
              <w:rPr>
                <w:sz w:val="24"/>
                <w:szCs w:val="24"/>
              </w:rPr>
            </w:pPr>
            <w:r w:rsidRPr="006C5019">
              <w:rPr>
                <w:sz w:val="24"/>
                <w:szCs w:val="24"/>
              </w:rPr>
              <w:t>Проведение занятий по обучению игре в шахматы «Шахматн</w:t>
            </w:r>
            <w:r w:rsidR="000E241C">
              <w:rPr>
                <w:sz w:val="24"/>
                <w:szCs w:val="24"/>
              </w:rPr>
              <w:t>ая азбука» (5−</w:t>
            </w:r>
            <w:r w:rsidRPr="006C5019">
              <w:rPr>
                <w:sz w:val="24"/>
                <w:szCs w:val="24"/>
              </w:rPr>
              <w:t>7 лет)</w:t>
            </w:r>
          </w:p>
        </w:tc>
        <w:tc>
          <w:tcPr>
            <w:tcW w:w="1145"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jc w:val="center"/>
              <w:rPr>
                <w:rFonts w:eastAsiaTheme="minorEastAsia"/>
                <w:sz w:val="24"/>
                <w:szCs w:val="24"/>
              </w:rPr>
            </w:pPr>
            <w:r w:rsidRPr="006C5019">
              <w:rPr>
                <w:rFonts w:eastAsiaTheme="minorEastAsia"/>
                <w:sz w:val="24"/>
                <w:szCs w:val="24"/>
              </w:rPr>
              <w:t>58,00</w:t>
            </w:r>
          </w:p>
        </w:tc>
      </w:tr>
      <w:tr w:rsidR="006C5019" w:rsidRPr="006C5019" w:rsidTr="006B5384">
        <w:trPr>
          <w:cantSplit/>
          <w:trHeight w:val="240"/>
          <w:jc w:val="center"/>
        </w:trPr>
        <w:tc>
          <w:tcPr>
            <w:tcW w:w="391"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sz w:val="24"/>
                <w:szCs w:val="24"/>
              </w:rPr>
            </w:pPr>
            <w:r w:rsidRPr="006C5019">
              <w:rPr>
                <w:sz w:val="24"/>
                <w:szCs w:val="24"/>
              </w:rPr>
              <w:t>5</w:t>
            </w:r>
            <w:r w:rsidR="000E241C">
              <w:rPr>
                <w:sz w:val="24"/>
                <w:szCs w:val="24"/>
              </w:rPr>
              <w:t>.</w:t>
            </w:r>
          </w:p>
        </w:tc>
        <w:tc>
          <w:tcPr>
            <w:tcW w:w="3464" w:type="pct"/>
            <w:tcBorders>
              <w:top w:val="single" w:sz="6" w:space="0" w:color="auto"/>
              <w:left w:val="single" w:sz="6" w:space="0" w:color="auto"/>
              <w:bottom w:val="single" w:sz="6" w:space="0" w:color="auto"/>
              <w:right w:val="single" w:sz="6" w:space="0" w:color="auto"/>
            </w:tcBorders>
          </w:tcPr>
          <w:p w:rsidR="006C5019" w:rsidRPr="006C5019" w:rsidRDefault="006C5019" w:rsidP="000E241C">
            <w:pPr>
              <w:autoSpaceDE w:val="0"/>
              <w:autoSpaceDN w:val="0"/>
              <w:adjustRightInd w:val="0"/>
              <w:jc w:val="both"/>
              <w:rPr>
                <w:sz w:val="24"/>
                <w:szCs w:val="24"/>
              </w:rPr>
            </w:pPr>
            <w:r w:rsidRPr="006C5019">
              <w:rPr>
                <w:sz w:val="24"/>
                <w:szCs w:val="24"/>
              </w:rPr>
              <w:t>Проведение индивидуальных занятий по обучен</w:t>
            </w:r>
            <w:r w:rsidR="000E241C">
              <w:rPr>
                <w:sz w:val="24"/>
                <w:szCs w:val="24"/>
              </w:rPr>
              <w:t>ию игре на фортепиано «Нота» (5−</w:t>
            </w:r>
            <w:r w:rsidRPr="006C5019">
              <w:rPr>
                <w:sz w:val="24"/>
                <w:szCs w:val="24"/>
              </w:rPr>
              <w:t>7 лет)</w:t>
            </w:r>
          </w:p>
        </w:tc>
        <w:tc>
          <w:tcPr>
            <w:tcW w:w="1145"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jc w:val="center"/>
              <w:rPr>
                <w:rFonts w:eastAsiaTheme="minorEastAsia"/>
                <w:sz w:val="24"/>
                <w:szCs w:val="24"/>
              </w:rPr>
            </w:pPr>
            <w:r w:rsidRPr="006C5019">
              <w:rPr>
                <w:rFonts w:eastAsiaTheme="minorEastAsia"/>
                <w:sz w:val="24"/>
                <w:szCs w:val="24"/>
              </w:rPr>
              <w:t>221,00</w:t>
            </w:r>
          </w:p>
        </w:tc>
      </w:tr>
      <w:tr w:rsidR="006C5019" w:rsidRPr="006C5019" w:rsidTr="006B5384">
        <w:trPr>
          <w:cantSplit/>
          <w:trHeight w:val="240"/>
          <w:jc w:val="center"/>
        </w:trPr>
        <w:tc>
          <w:tcPr>
            <w:tcW w:w="391"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autoSpaceDE w:val="0"/>
              <w:autoSpaceDN w:val="0"/>
              <w:adjustRightInd w:val="0"/>
              <w:jc w:val="center"/>
              <w:rPr>
                <w:sz w:val="24"/>
                <w:szCs w:val="24"/>
              </w:rPr>
            </w:pPr>
            <w:r w:rsidRPr="006C5019">
              <w:rPr>
                <w:sz w:val="24"/>
                <w:szCs w:val="24"/>
              </w:rPr>
              <w:t>6</w:t>
            </w:r>
            <w:r w:rsidR="000E241C">
              <w:rPr>
                <w:sz w:val="24"/>
                <w:szCs w:val="24"/>
              </w:rPr>
              <w:t>.</w:t>
            </w:r>
          </w:p>
        </w:tc>
        <w:tc>
          <w:tcPr>
            <w:tcW w:w="3464" w:type="pct"/>
            <w:tcBorders>
              <w:top w:val="single" w:sz="6" w:space="0" w:color="auto"/>
              <w:left w:val="single" w:sz="6" w:space="0" w:color="auto"/>
              <w:bottom w:val="single" w:sz="6" w:space="0" w:color="auto"/>
              <w:right w:val="single" w:sz="6" w:space="0" w:color="auto"/>
            </w:tcBorders>
          </w:tcPr>
          <w:p w:rsidR="006C5019" w:rsidRPr="006C5019" w:rsidRDefault="006C5019" w:rsidP="000E241C">
            <w:pPr>
              <w:autoSpaceDE w:val="0"/>
              <w:autoSpaceDN w:val="0"/>
              <w:adjustRightInd w:val="0"/>
              <w:jc w:val="both"/>
              <w:rPr>
                <w:sz w:val="24"/>
                <w:szCs w:val="24"/>
              </w:rPr>
            </w:pPr>
            <w:r w:rsidRPr="006C5019">
              <w:rPr>
                <w:sz w:val="24"/>
                <w:szCs w:val="24"/>
              </w:rPr>
              <w:t>Проведение занятий по обучению конструированию «</w:t>
            </w:r>
            <w:proofErr w:type="spellStart"/>
            <w:r w:rsidRPr="006C5019">
              <w:rPr>
                <w:sz w:val="24"/>
                <w:szCs w:val="24"/>
              </w:rPr>
              <w:t>Лего</w:t>
            </w:r>
            <w:proofErr w:type="spellEnd"/>
            <w:r w:rsidRPr="006C5019">
              <w:rPr>
                <w:sz w:val="24"/>
                <w:szCs w:val="24"/>
              </w:rPr>
              <w:t>-М</w:t>
            </w:r>
            <w:r w:rsidR="000E241C">
              <w:rPr>
                <w:sz w:val="24"/>
                <w:szCs w:val="24"/>
              </w:rPr>
              <w:t>астер» (4−</w:t>
            </w:r>
            <w:r w:rsidRPr="006C5019">
              <w:rPr>
                <w:sz w:val="24"/>
                <w:szCs w:val="24"/>
              </w:rPr>
              <w:t>6 лет)</w:t>
            </w:r>
          </w:p>
        </w:tc>
        <w:tc>
          <w:tcPr>
            <w:tcW w:w="1145" w:type="pct"/>
            <w:tcBorders>
              <w:top w:val="single" w:sz="6" w:space="0" w:color="auto"/>
              <w:left w:val="single" w:sz="6" w:space="0" w:color="auto"/>
              <w:bottom w:val="single" w:sz="6" w:space="0" w:color="auto"/>
              <w:right w:val="single" w:sz="6" w:space="0" w:color="auto"/>
            </w:tcBorders>
            <w:vAlign w:val="center"/>
          </w:tcPr>
          <w:p w:rsidR="006C5019" w:rsidRPr="006C5019" w:rsidRDefault="006C5019" w:rsidP="006C5019">
            <w:pPr>
              <w:jc w:val="center"/>
              <w:rPr>
                <w:rFonts w:eastAsiaTheme="minorEastAsia"/>
                <w:sz w:val="24"/>
                <w:szCs w:val="24"/>
              </w:rPr>
            </w:pPr>
            <w:r w:rsidRPr="006C5019">
              <w:rPr>
                <w:rFonts w:eastAsiaTheme="minorEastAsia"/>
                <w:sz w:val="24"/>
                <w:szCs w:val="24"/>
              </w:rPr>
              <w:t>68,00</w:t>
            </w:r>
          </w:p>
        </w:tc>
      </w:tr>
    </w:tbl>
    <w:p w:rsidR="006C5019" w:rsidRPr="006C5019" w:rsidRDefault="006C5019" w:rsidP="000E241C">
      <w:pPr>
        <w:autoSpaceDE w:val="0"/>
        <w:autoSpaceDN w:val="0"/>
        <w:adjustRightInd w:val="0"/>
        <w:jc w:val="both"/>
        <w:rPr>
          <w:rFonts w:eastAsiaTheme="minorEastAsia"/>
          <w:sz w:val="24"/>
          <w:szCs w:val="24"/>
        </w:rPr>
      </w:pPr>
    </w:p>
    <w:p w:rsidR="006C5019" w:rsidRPr="006C5019" w:rsidRDefault="006C5019" w:rsidP="000E241C">
      <w:pPr>
        <w:autoSpaceDE w:val="0"/>
        <w:autoSpaceDN w:val="0"/>
        <w:adjustRightInd w:val="0"/>
        <w:ind w:firstLine="539"/>
        <w:jc w:val="both"/>
        <w:rPr>
          <w:rFonts w:eastAsiaTheme="minorEastAsia"/>
        </w:rPr>
      </w:pPr>
      <w:r w:rsidRPr="006C5019">
        <w:rPr>
          <w:rFonts w:eastAsiaTheme="minorEastAsia"/>
        </w:rPr>
        <w:t xml:space="preserve">* Согласно подпункту 4 пункта 2 статьи 149 второй части Налогового кодекса Российской Федерации услуги по проведению занятий </w:t>
      </w:r>
      <w:r w:rsidR="000E241C">
        <w:rPr>
          <w:rFonts w:eastAsiaTheme="minorEastAsia"/>
        </w:rPr>
        <w:t xml:space="preserve">                                               </w:t>
      </w:r>
      <w:r w:rsidRPr="006C5019">
        <w:rPr>
          <w:rFonts w:eastAsiaTheme="minorEastAsia"/>
        </w:rPr>
        <w:t>с несовершеннолетними детьми освобождены от уплаты налога на добавленную стоимость.</w:t>
      </w:r>
    </w:p>
    <w:p w:rsidR="005F6390" w:rsidRPr="0000407B" w:rsidRDefault="005F6390" w:rsidP="000E241C">
      <w:pPr>
        <w:jc w:val="both"/>
      </w:pPr>
    </w:p>
    <w:p w:rsidR="005F6390" w:rsidRDefault="005F6390" w:rsidP="001248ED">
      <w:pPr>
        <w:ind w:firstLine="10773"/>
        <w:jc w:val="both"/>
      </w:pPr>
    </w:p>
    <w:sectPr w:rsidR="005F6390" w:rsidSect="006C5019">
      <w:headerReference w:type="default" r:id="rId11"/>
      <w:pgSz w:w="11906" w:h="16838"/>
      <w:pgMar w:top="1134" w:right="566"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E0" w:rsidRDefault="006253E0">
      <w:r>
        <w:separator/>
      </w:r>
    </w:p>
  </w:endnote>
  <w:endnote w:type="continuationSeparator" w:id="0">
    <w:p w:rsidR="006253E0" w:rsidRDefault="0062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E0" w:rsidRDefault="006253E0">
      <w:r>
        <w:separator/>
      </w:r>
    </w:p>
  </w:footnote>
  <w:footnote w:type="continuationSeparator" w:id="0">
    <w:p w:rsidR="006253E0" w:rsidRDefault="0062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28456"/>
      <w:docPartObj>
        <w:docPartGallery w:val="Page Numbers (Top of Page)"/>
        <w:docPartUnique/>
      </w:docPartObj>
    </w:sdtPr>
    <w:sdtEndPr/>
    <w:sdtContent>
      <w:p w:rsidR="00276925" w:rsidRDefault="00276925">
        <w:pPr>
          <w:pStyle w:val="a4"/>
          <w:jc w:val="center"/>
        </w:pPr>
        <w:r>
          <w:fldChar w:fldCharType="begin"/>
        </w:r>
        <w:r>
          <w:instrText>PAGE   \* MERGEFORMAT</w:instrText>
        </w:r>
        <w:r>
          <w:fldChar w:fldCharType="separate"/>
        </w:r>
        <w:r w:rsidR="00F23AF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60CB1A15"/>
    <w:multiLevelType w:val="hybridMultilevel"/>
    <w:tmpl w:val="6BEE00C4"/>
    <w:lvl w:ilvl="0" w:tplc="56E85342">
      <w:start w:val="2"/>
      <w:numFmt w:val="decimal"/>
      <w:suff w:val="space"/>
      <w:lvlText w:val="%1."/>
      <w:lvlJc w:val="left"/>
      <w:pPr>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07B"/>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378D3"/>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41C"/>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20065"/>
    <w:rsid w:val="001248ED"/>
    <w:rsid w:val="00133F44"/>
    <w:rsid w:val="001359AA"/>
    <w:rsid w:val="00142A70"/>
    <w:rsid w:val="00143E47"/>
    <w:rsid w:val="00143EEF"/>
    <w:rsid w:val="0014484B"/>
    <w:rsid w:val="0014488B"/>
    <w:rsid w:val="001448CA"/>
    <w:rsid w:val="00144C10"/>
    <w:rsid w:val="001502E1"/>
    <w:rsid w:val="00153090"/>
    <w:rsid w:val="00155385"/>
    <w:rsid w:val="001564F4"/>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04F"/>
    <w:rsid w:val="00267E45"/>
    <w:rsid w:val="00270466"/>
    <w:rsid w:val="00271459"/>
    <w:rsid w:val="0027370B"/>
    <w:rsid w:val="002738FE"/>
    <w:rsid w:val="00273ED4"/>
    <w:rsid w:val="00276925"/>
    <w:rsid w:val="002771C0"/>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223E"/>
    <w:rsid w:val="004331AA"/>
    <w:rsid w:val="004341C4"/>
    <w:rsid w:val="00434373"/>
    <w:rsid w:val="00436773"/>
    <w:rsid w:val="00436F7F"/>
    <w:rsid w:val="0044068E"/>
    <w:rsid w:val="00444A6E"/>
    <w:rsid w:val="00445046"/>
    <w:rsid w:val="00453459"/>
    <w:rsid w:val="004538DE"/>
    <w:rsid w:val="004574BE"/>
    <w:rsid w:val="00463A57"/>
    <w:rsid w:val="004643C8"/>
    <w:rsid w:val="00470209"/>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434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6390"/>
    <w:rsid w:val="00603289"/>
    <w:rsid w:val="006053BD"/>
    <w:rsid w:val="006053D4"/>
    <w:rsid w:val="00605F26"/>
    <w:rsid w:val="00605F3A"/>
    <w:rsid w:val="00607CD5"/>
    <w:rsid w:val="006136B2"/>
    <w:rsid w:val="00616809"/>
    <w:rsid w:val="0062029D"/>
    <w:rsid w:val="0062178F"/>
    <w:rsid w:val="00622AB0"/>
    <w:rsid w:val="00623C38"/>
    <w:rsid w:val="006241D5"/>
    <w:rsid w:val="006253E0"/>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019"/>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734"/>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0603"/>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A7ABE"/>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840"/>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0CF"/>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74464"/>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3B4C"/>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15479"/>
    <w:rsid w:val="00C2323E"/>
    <w:rsid w:val="00C25104"/>
    <w:rsid w:val="00C3008C"/>
    <w:rsid w:val="00C31DBE"/>
    <w:rsid w:val="00C32104"/>
    <w:rsid w:val="00C332CD"/>
    <w:rsid w:val="00C33BFF"/>
    <w:rsid w:val="00C378EE"/>
    <w:rsid w:val="00C4055D"/>
    <w:rsid w:val="00C405A8"/>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228"/>
    <w:rsid w:val="00D77823"/>
    <w:rsid w:val="00D81194"/>
    <w:rsid w:val="00D82FD0"/>
    <w:rsid w:val="00D84435"/>
    <w:rsid w:val="00D84C9A"/>
    <w:rsid w:val="00D85469"/>
    <w:rsid w:val="00D8617F"/>
    <w:rsid w:val="00D86AFF"/>
    <w:rsid w:val="00D94016"/>
    <w:rsid w:val="00D97F66"/>
    <w:rsid w:val="00DA0155"/>
    <w:rsid w:val="00DA092B"/>
    <w:rsid w:val="00DA2A6C"/>
    <w:rsid w:val="00DA32AD"/>
    <w:rsid w:val="00DA62C1"/>
    <w:rsid w:val="00DB0B1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3AF8"/>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6C501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6C501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6094255">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75856">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468426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C95A-B6D9-4E6C-8092-A15E2912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4</cp:revision>
  <cp:lastPrinted>2018-09-26T09:32:00Z</cp:lastPrinted>
  <dcterms:created xsi:type="dcterms:W3CDTF">2018-10-04T09:08:00Z</dcterms:created>
  <dcterms:modified xsi:type="dcterms:W3CDTF">2018-10-05T05:51:00Z</dcterms:modified>
</cp:coreProperties>
</file>