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1" w:rsidRPr="009A3951" w:rsidRDefault="009A3951" w:rsidP="009A395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215868" w:themeColor="accent5" w:themeShade="80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03570" cy="3924300"/>
            <wp:effectExtent l="19050" t="0" r="0" b="0"/>
            <wp:wrapSquare wrapText="bothSides"/>
            <wp:docPr id="4" name="Рисунок 4" descr="http://www.visitburyatia.ru/upload/iblock/dbf/dbf4912ebf73e3d688b38c93d75c5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sitburyatia.ru/upload/iblock/dbf/dbf4912ebf73e3d688b38c93d75c50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714A9B" w:rsidRDefault="00714A9B" w:rsidP="009A3951">
      <w:pPr>
        <w:spacing w:after="0" w:line="240" w:lineRule="auto"/>
        <w:jc w:val="both"/>
        <w:rPr>
          <w:rFonts w:ascii="Tahoma" w:eastAsia="Times New Roman" w:hAnsi="Tahoma" w:cs="Tahoma"/>
          <w:sz w:val="48"/>
          <w:szCs w:val="48"/>
        </w:rPr>
      </w:pPr>
    </w:p>
    <w:p w:rsidR="00654383" w:rsidRDefault="00654383" w:rsidP="00714A9B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</w:p>
    <w:p w:rsidR="00714A9B" w:rsidRPr="00654383" w:rsidRDefault="009A3951" w:rsidP="00714A9B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5 июня отмечается праздник</w:t>
      </w:r>
    </w:p>
    <w:p w:rsidR="009A3951" w:rsidRPr="00654383" w:rsidRDefault="009A3951" w:rsidP="00714A9B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- Всемирный день охраны окружающей среды.</w:t>
      </w:r>
    </w:p>
    <w:p w:rsidR="009A3951" w:rsidRPr="00654383" w:rsidRDefault="00256C20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hyperlink r:id="rId5" w:tooltip="Всемирный день охраны окружающей среды" w:history="1">
        <w:r w:rsidR="009A3951" w:rsidRPr="00654383">
          <w:rPr>
            <w:rFonts w:ascii="Tahoma" w:eastAsia="Times New Roman" w:hAnsi="Tahoma" w:cs="Tahoma"/>
            <w:sz w:val="36"/>
            <w:szCs w:val="36"/>
          </w:rPr>
          <w:t>Всемирный день охраны окружающей среды</w:t>
        </w:r>
      </w:hyperlink>
      <w:r w:rsidR="009A3951" w:rsidRPr="00654383">
        <w:rPr>
          <w:rFonts w:ascii="Tahoma" w:eastAsia="Times New Roman" w:hAnsi="Tahoma" w:cs="Tahoma"/>
          <w:sz w:val="36"/>
          <w:szCs w:val="36"/>
        </w:rPr>
        <w:t xml:space="preserve"> был учрежден Генеральной ассамблеей ООН в 1972 году и с тех пор ежегодно отмечается во всем мире.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Поводом к проведению этой всемирной акции послужило знаменитое "</w:t>
      </w:r>
      <w:proofErr w:type="spellStart"/>
      <w:r w:rsidRPr="00654383">
        <w:rPr>
          <w:rFonts w:ascii="Tahoma" w:eastAsia="Times New Roman" w:hAnsi="Tahoma" w:cs="Tahoma"/>
          <w:sz w:val="36"/>
          <w:szCs w:val="36"/>
        </w:rPr>
        <w:t>Ментовское</w:t>
      </w:r>
      <w:proofErr w:type="spellEnd"/>
      <w:r w:rsidRPr="00654383">
        <w:rPr>
          <w:rFonts w:ascii="Tahoma" w:eastAsia="Times New Roman" w:hAnsi="Tahoma" w:cs="Tahoma"/>
          <w:sz w:val="36"/>
          <w:szCs w:val="36"/>
        </w:rPr>
        <w:t xml:space="preserve"> обращение", поступившее 11 мая 1971 года генеральному секретарю ООН, которое подписали 2200 деятелей науки и культуры из 23 стран мира. Они предупреждали человечество о беспрецедентной опасности, угрожающей ему в связи с загрязнением окружающей среды. "Либо мы покончим с загрязнением, либо оно покончит с нами", - так был поставлен вопрос в этом обращении. А год спустя, в Стокгольме состоялась всемирная конференция по защите окружающей среды, на которой присутствовали полномочные представители 113 государств мира, в том числе и Советского Союза. Участники конференции и приняли решение о ежегодном проведении Всемирного дня окружающей среды 5 июня.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 xml:space="preserve">День охраны окружающей среды - это повод задуматься о проблемах окружающей среды, обратить внимание на </w:t>
      </w:r>
      <w:r w:rsidRPr="00654383">
        <w:rPr>
          <w:rFonts w:ascii="Tahoma" w:eastAsia="Times New Roman" w:hAnsi="Tahoma" w:cs="Tahoma"/>
          <w:sz w:val="36"/>
          <w:szCs w:val="36"/>
        </w:rPr>
        <w:lastRenderedPageBreak/>
        <w:t>состояние окружающей среды. Ни для кого не секрет, что с развитием промышленной индустрии, большинства других процессов жизнедеятельности человека экологическая обстановка ухудшается с каждый днем. В каждой стране существуют организации, главной задачей который стоит охрана окружающей среды. Эти подразделения следят за состоянием окружающей среды, проводят различные мероприятия и акции по ее защите. Кроме этого, в рамках ООН несколько раз в год принято отмечать дни защиты воды, воздуха, и так далее. Подобные дни защиты различных экологических сред направлены улучшения природоохранной обстановки, они служат поводом для проведения природоохранных мероприятий. В этот Всемирный день охраны окружающей среды, во всем мире проходят акции и мероприятия по охране окружающей среды, призывающие не проходить мимо проблем экологической ситуации, а вставать на путь разрешения этих проблем.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Сегодня становится очевидным тот фактор, что наше будущее, будущее человечества и планеты в целом во многом зависит от наших возможностей решать острейшие проблемы в области окружающей среды: загрязнение природы, природные или техногенные катастрофы, оскудение биологического разнообразия ресурсов, разрушение природных и культурных ландшафтов как следствие негативного человеческого воздействия или природных катаклизм.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Экологическая проблема современного мира не только остра, но и многогранна. Она проявляется практически во всех отраслях материального производства (особенно в сельском хозяйстве, химической промышленности, черной и цветной металлургии, атомной энергетике), имеет отношение ко всем регионам планеты.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 xml:space="preserve">Глобальные последствия нарушения среды обитания затронули все страны, так как экологические проблемы «не признают» государственных границ. Поэтому они могут быть </w:t>
      </w:r>
      <w:r w:rsidRPr="00654383">
        <w:rPr>
          <w:rFonts w:ascii="Tahoma" w:eastAsia="Times New Roman" w:hAnsi="Tahoma" w:cs="Tahoma"/>
          <w:sz w:val="36"/>
          <w:szCs w:val="36"/>
        </w:rPr>
        <w:lastRenderedPageBreak/>
        <w:t>решены только при широком международном сотрудничестве. Действуя в этом направлении, был принят международный документ «Всемирная стратегия охраны природы».</w:t>
      </w:r>
    </w:p>
    <w:p w:rsidR="009A3951" w:rsidRPr="00654383" w:rsidRDefault="009A3951" w:rsidP="00654383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15868" w:themeColor="accent5" w:themeShade="80"/>
          <w:sz w:val="36"/>
          <w:szCs w:val="36"/>
        </w:rPr>
      </w:pPr>
      <w:r w:rsidRPr="00654383">
        <w:rPr>
          <w:rFonts w:ascii="Tahoma" w:eastAsia="Times New Roman" w:hAnsi="Tahoma" w:cs="Tahoma"/>
          <w:b/>
          <w:bCs/>
          <w:color w:val="215868" w:themeColor="accent5" w:themeShade="80"/>
          <w:sz w:val="36"/>
          <w:szCs w:val="36"/>
        </w:rPr>
        <w:t>Всемирная стратегия охраны природы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Всемирная стратегия охраны природы – объявленная (5 марта 1980 г.) большинством стран мира стратегия охраны живой природы, подготовленная Международным союзом охраны природы и природных ресурсов (МСОП) при консультации, сотрудничестве и финансовой поддержке Программы ООН по окружающей среде (ЮНЕП), Всемирного фонда дикой природы (ВВФ), продовольственной и сельскохозяйственной организации ООН (ФАО), ЮНЕСКО и др. международных неправительственных организаций.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Основные цели ВСОП сводятся к определению важнейших потребностей в деле сохранения природы; определению путей и методов их обеспечения; выявлению экосистем и видов животных, наиболее нуждающихся в экстренных мерах по охране; доступному объяснению причин, обусловливающих необходимость своевременного принятия мер по охране природы и указанию источников информации по этим вопросам, доведению до самых высоких кругов общественности мысли о том, что сохранение природы является одним из неотъемлемых элементов процесса сбалансированного (устойчивого) социально-экономического развития. ВСОП предлагает систему рациональных методов управления деятельностью человека по использованию ресурсов биосферы и отдельных экосистем, являющихся ее главными элементами, с таким расчетом, чтобы она давала наибольшие возможности воспроизводства ресурсов биосферы, которые необходимы для удовлетворения потребностей и развития будущих поколений.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 xml:space="preserve">Информационная сеть, так же как и процесс глобализации, который порождает резкие изменения экономического и социального плана и одновременно многие экологические </w:t>
      </w:r>
      <w:r w:rsidRPr="00654383">
        <w:rPr>
          <w:rFonts w:ascii="Tahoma" w:eastAsia="Times New Roman" w:hAnsi="Tahoma" w:cs="Tahoma"/>
          <w:sz w:val="36"/>
          <w:szCs w:val="36"/>
        </w:rPr>
        <w:lastRenderedPageBreak/>
        <w:t>проблемы, могут и должны быть полезны для борьбы с этими проблемами. Они обязаны основываться на разумной стратегии в области улучшения экологической обстановки и на поддержке информированного общественного мнения, направленного в сторону защиты окружающей среды. Образование и привлечение внимания общественного мнения к вопросам, и прежде всего, проблемам окружающей среды имеют первостепенное значение.</w:t>
      </w:r>
    </w:p>
    <w:p w:rsidR="00654383" w:rsidRDefault="00654383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</w:p>
    <w:p w:rsidR="00714A9B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  <w:r w:rsidRPr="00654383">
        <w:rPr>
          <w:rFonts w:ascii="Tahoma" w:eastAsia="Times New Roman" w:hAnsi="Tahoma" w:cs="Tahoma"/>
          <w:sz w:val="36"/>
          <w:szCs w:val="36"/>
        </w:rPr>
        <w:t>В целях обеспечения способности людей решать обостряющиеся проблемы экологии в мире, необходимо расширять научные исследования в этой области и включить экологический аспект в стратегию развития, для чего увеличивать инвестиции в научные исследования и создание научного потенциала развивающихся стран.</w:t>
      </w: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</w:p>
    <w:p w:rsidR="009A3951" w:rsidRPr="00654383" w:rsidRDefault="009A3951" w:rsidP="009A3951">
      <w:pPr>
        <w:spacing w:after="0" w:line="240" w:lineRule="auto"/>
        <w:jc w:val="both"/>
        <w:rPr>
          <w:rFonts w:ascii="Tahoma" w:eastAsia="Times New Roman" w:hAnsi="Tahoma" w:cs="Tahoma"/>
          <w:sz w:val="36"/>
          <w:szCs w:val="36"/>
        </w:rPr>
      </w:pPr>
    </w:p>
    <w:p w:rsidR="00256C20" w:rsidRPr="009A3951" w:rsidRDefault="009A3951" w:rsidP="009A3951">
      <w:pPr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82080" cy="4427855"/>
            <wp:effectExtent l="19050" t="0" r="0" b="0"/>
            <wp:wrapSquare wrapText="bothSides"/>
            <wp:docPr id="1" name="Рисунок 1" descr="http://pics.livejournal.com/bibkniga31/pic/00042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bibkniga31/pic/00042z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6C20" w:rsidRPr="009A3951" w:rsidSect="009A3951">
      <w:pgSz w:w="11906" w:h="16838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951"/>
    <w:rsid w:val="00256C20"/>
    <w:rsid w:val="00654383"/>
    <w:rsid w:val="00714A9B"/>
    <w:rsid w:val="009A3951"/>
    <w:rsid w:val="00B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0"/>
  </w:style>
  <w:style w:type="paragraph" w:styleId="1">
    <w:name w:val="heading 1"/>
    <w:basedOn w:val="a"/>
    <w:link w:val="10"/>
    <w:uiPriority w:val="9"/>
    <w:qFormat/>
    <w:rsid w:val="009A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39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A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951"/>
    <w:rPr>
      <w:b/>
      <w:bCs/>
    </w:rPr>
  </w:style>
  <w:style w:type="character" w:styleId="a5">
    <w:name w:val="Hyperlink"/>
    <w:basedOn w:val="a0"/>
    <w:uiPriority w:val="99"/>
    <w:semiHidden/>
    <w:unhideWhenUsed/>
    <w:rsid w:val="009A3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951"/>
  </w:style>
  <w:style w:type="paragraph" w:styleId="a6">
    <w:name w:val="Balloon Text"/>
    <w:basedOn w:val="a"/>
    <w:link w:val="a7"/>
    <w:uiPriority w:val="99"/>
    <w:semiHidden/>
    <w:unhideWhenUsed/>
    <w:rsid w:val="009A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nmoment.ru/holidays/day-preservation-environmen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2016-06-27T17:31:00Z</dcterms:created>
  <dcterms:modified xsi:type="dcterms:W3CDTF">2016-06-27T18:20:00Z</dcterms:modified>
</cp:coreProperties>
</file>